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6C7" w:rsidRPr="00741B3D" w:rsidRDefault="007326C7" w:rsidP="00741B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B3D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7326C7" w:rsidRPr="00741B3D" w:rsidRDefault="007326C7" w:rsidP="002C0D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B3D">
        <w:rPr>
          <w:rFonts w:ascii="Times New Roman" w:hAnsi="Times New Roman" w:cs="Times New Roman"/>
          <w:b/>
          <w:sz w:val="28"/>
          <w:szCs w:val="28"/>
        </w:rPr>
        <w:t>заседания Бюджетной комиссии при Правительстве Камчатского края</w:t>
      </w:r>
    </w:p>
    <w:p w:rsidR="007326C7" w:rsidRPr="00741B3D" w:rsidRDefault="007326C7" w:rsidP="00741B3D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6C7" w:rsidRPr="00741B3D" w:rsidRDefault="007326C7" w:rsidP="00741B3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г. Петропавловск-Камчатский</w:t>
      </w:r>
    </w:p>
    <w:p w:rsidR="007326C7" w:rsidRPr="00741B3D" w:rsidRDefault="007326C7" w:rsidP="00741B3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2"/>
        <w:gridCol w:w="4673"/>
      </w:tblGrid>
      <w:tr w:rsidR="007326C7" w:rsidRPr="00741B3D" w:rsidTr="003F16DA"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7326C7" w:rsidRPr="00741B3D" w:rsidRDefault="007326C7" w:rsidP="00741B3D">
            <w:pPr>
              <w:suppressAutoHyphens/>
              <w:rPr>
                <w:sz w:val="28"/>
                <w:szCs w:val="28"/>
              </w:rPr>
            </w:pPr>
            <w:r w:rsidRPr="00741B3D">
              <w:rPr>
                <w:sz w:val="28"/>
                <w:szCs w:val="28"/>
              </w:rPr>
              <w:t>[Дата регистрации]</w:t>
            </w:r>
            <w:r w:rsidRPr="00741B3D">
              <w:rPr>
                <w:b/>
                <w:sz w:val="28"/>
                <w:szCs w:val="28"/>
              </w:rP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7326C7" w:rsidRPr="00741B3D" w:rsidRDefault="007326C7" w:rsidP="00741B3D">
            <w:pPr>
              <w:suppressAutoHyphens/>
              <w:jc w:val="right"/>
              <w:rPr>
                <w:sz w:val="28"/>
                <w:szCs w:val="28"/>
              </w:rPr>
            </w:pPr>
            <w:r w:rsidRPr="00741B3D">
              <w:rPr>
                <w:sz w:val="28"/>
                <w:szCs w:val="28"/>
              </w:rPr>
              <w:t>[Номер документа]</w:t>
            </w:r>
          </w:p>
        </w:tc>
      </w:tr>
    </w:tbl>
    <w:p w:rsidR="007326C7" w:rsidRPr="00741B3D" w:rsidRDefault="007326C7" w:rsidP="00741B3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6C7" w:rsidRPr="00741B3D" w:rsidRDefault="007326C7" w:rsidP="00741B3D">
      <w:pPr>
        <w:suppressAutoHyphens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326C7" w:rsidRPr="00741B3D" w:rsidRDefault="007326C7" w:rsidP="00741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ПРЕДСЕДАТЕЛЬСТВОВАЛ</w:t>
      </w:r>
    </w:p>
    <w:p w:rsidR="007326C7" w:rsidRPr="00741B3D" w:rsidRDefault="007326C7" w:rsidP="00741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 xml:space="preserve">Временно исполняющий обязанности </w:t>
      </w:r>
    </w:p>
    <w:p w:rsidR="007326C7" w:rsidRPr="00741B3D" w:rsidRDefault="007326C7" w:rsidP="00741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 xml:space="preserve">Председателя Правительства – Первого вице-губернатора Камчатского края </w:t>
      </w:r>
    </w:p>
    <w:p w:rsidR="007326C7" w:rsidRPr="00741B3D" w:rsidRDefault="007326C7" w:rsidP="00741B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КУЗНЕЦОВ А.О.</w:t>
      </w:r>
    </w:p>
    <w:p w:rsidR="000A1436" w:rsidRPr="00741B3D" w:rsidRDefault="000A1436" w:rsidP="00741B3D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D55" w:rsidRDefault="002C0D55" w:rsidP="00741B3D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6C7" w:rsidRPr="00741B3D" w:rsidRDefault="007326C7" w:rsidP="00741B3D">
      <w:pPr>
        <w:tabs>
          <w:tab w:val="left" w:pos="396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Присутствовали: список прилагается</w:t>
      </w:r>
    </w:p>
    <w:p w:rsidR="007A6C5B" w:rsidRPr="00741B3D" w:rsidRDefault="007326C7" w:rsidP="00741B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1. О предложениях о порядке индексации заработной платы работников краевых государственных учреждений, д</w:t>
      </w:r>
      <w:r w:rsidR="00741B3D">
        <w:rPr>
          <w:rFonts w:ascii="Times New Roman" w:hAnsi="Times New Roman" w:cs="Times New Roman"/>
          <w:sz w:val="28"/>
          <w:szCs w:val="28"/>
        </w:rPr>
        <w:t>енежного вознаграждения лиц, за</w:t>
      </w:r>
      <w:r w:rsidRPr="00741B3D">
        <w:rPr>
          <w:rFonts w:ascii="Times New Roman" w:hAnsi="Times New Roman" w:cs="Times New Roman"/>
          <w:sz w:val="28"/>
          <w:szCs w:val="28"/>
        </w:rPr>
        <w:t>мещающих государственные должности Ка</w:t>
      </w:r>
      <w:r w:rsidR="00741B3D">
        <w:rPr>
          <w:rFonts w:ascii="Times New Roman" w:hAnsi="Times New Roman" w:cs="Times New Roman"/>
          <w:sz w:val="28"/>
          <w:szCs w:val="28"/>
        </w:rPr>
        <w:t>мчатского края, денежного содер</w:t>
      </w:r>
      <w:r w:rsidRPr="00741B3D">
        <w:rPr>
          <w:rFonts w:ascii="Times New Roman" w:hAnsi="Times New Roman" w:cs="Times New Roman"/>
          <w:sz w:val="28"/>
          <w:szCs w:val="28"/>
        </w:rPr>
        <w:t>жания государственных гражданских служащих Камчатского края, работни-ков государственных органов Камчатского края, замещающих должности, не являющиеся должностями государственной гражданской службы Камчатского края, работников, занимающих должности служащих, а также работающих по профессиям рабочих в государственных органах Камчатского края, на 2021-2023 годы.</w:t>
      </w: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 xml:space="preserve"> (Меркулов Е.С., Кузнецов А.О., Течко С.Л., Лебедев С.В.)</w:t>
      </w: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РЕШИЛИ:</w:t>
      </w: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1.1. Формирование проекта краевого</w:t>
      </w:r>
      <w:r w:rsidR="00741B3D">
        <w:rPr>
          <w:rFonts w:ascii="Times New Roman" w:hAnsi="Times New Roman" w:cs="Times New Roman"/>
          <w:sz w:val="28"/>
          <w:szCs w:val="28"/>
        </w:rPr>
        <w:t xml:space="preserve"> бюджета на 2021 год и на плано</w:t>
      </w:r>
      <w:r w:rsidRPr="00741B3D">
        <w:rPr>
          <w:rFonts w:ascii="Times New Roman" w:hAnsi="Times New Roman" w:cs="Times New Roman"/>
          <w:sz w:val="28"/>
          <w:szCs w:val="28"/>
        </w:rPr>
        <w:t>вый период 2022 и 2023 годов осуществлят</w:t>
      </w:r>
      <w:r w:rsidR="00741B3D">
        <w:rPr>
          <w:rFonts w:ascii="Times New Roman" w:hAnsi="Times New Roman" w:cs="Times New Roman"/>
          <w:sz w:val="28"/>
          <w:szCs w:val="28"/>
        </w:rPr>
        <w:t>ь без индексации заработной пла</w:t>
      </w:r>
      <w:r w:rsidRPr="00741B3D">
        <w:rPr>
          <w:rFonts w:ascii="Times New Roman" w:hAnsi="Times New Roman" w:cs="Times New Roman"/>
          <w:sz w:val="28"/>
          <w:szCs w:val="28"/>
        </w:rPr>
        <w:t>ты работников краевых государственных учреждений, денежного во</w:t>
      </w:r>
      <w:r w:rsidR="00741B3D">
        <w:rPr>
          <w:rFonts w:ascii="Times New Roman" w:hAnsi="Times New Roman" w:cs="Times New Roman"/>
          <w:sz w:val="28"/>
          <w:szCs w:val="28"/>
        </w:rPr>
        <w:t>знаграж</w:t>
      </w:r>
      <w:r w:rsidRPr="00741B3D">
        <w:rPr>
          <w:rFonts w:ascii="Times New Roman" w:hAnsi="Times New Roman" w:cs="Times New Roman"/>
          <w:sz w:val="28"/>
          <w:szCs w:val="28"/>
        </w:rPr>
        <w:t xml:space="preserve">дения лиц, замещающих государственные должности Камчатского края, де-нежного содержания государственных гражданских служащих Камчатского края, работников государственных органов Камчатского края, замещающих </w:t>
      </w:r>
      <w:r w:rsidRPr="00741B3D">
        <w:rPr>
          <w:rFonts w:ascii="Times New Roman" w:hAnsi="Times New Roman" w:cs="Times New Roman"/>
          <w:sz w:val="28"/>
          <w:szCs w:val="28"/>
        </w:rPr>
        <w:lastRenderedPageBreak/>
        <w:t>должности, не являющиеся должностями госу</w:t>
      </w:r>
      <w:r w:rsidR="00741B3D">
        <w:rPr>
          <w:rFonts w:ascii="Times New Roman" w:hAnsi="Times New Roman" w:cs="Times New Roman"/>
          <w:sz w:val="28"/>
          <w:szCs w:val="28"/>
        </w:rPr>
        <w:t>дарственной гражданской служ</w:t>
      </w:r>
      <w:r w:rsidRPr="00741B3D">
        <w:rPr>
          <w:rFonts w:ascii="Times New Roman" w:hAnsi="Times New Roman" w:cs="Times New Roman"/>
          <w:sz w:val="28"/>
          <w:szCs w:val="28"/>
        </w:rPr>
        <w:t>бы Камчатского края, работников, занимающих должности служащих, а так-же работающих по профессиям рабочих в</w:t>
      </w:r>
      <w:r w:rsidR="00741B3D">
        <w:rPr>
          <w:rFonts w:ascii="Times New Roman" w:hAnsi="Times New Roman" w:cs="Times New Roman"/>
          <w:sz w:val="28"/>
          <w:szCs w:val="28"/>
        </w:rPr>
        <w:t xml:space="preserve"> государственных органах Камчат</w:t>
      </w:r>
      <w:r w:rsidRPr="00741B3D">
        <w:rPr>
          <w:rFonts w:ascii="Times New Roman" w:hAnsi="Times New Roman" w:cs="Times New Roman"/>
          <w:sz w:val="28"/>
          <w:szCs w:val="28"/>
        </w:rPr>
        <w:t>ского края, на 2021-2023 годы.</w:t>
      </w: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1.2. Вернуться к рассмотрению вопроса индексации оплаты т</w:t>
      </w:r>
      <w:r w:rsidR="00741B3D">
        <w:rPr>
          <w:rFonts w:ascii="Times New Roman" w:hAnsi="Times New Roman" w:cs="Times New Roman"/>
          <w:sz w:val="28"/>
          <w:szCs w:val="28"/>
        </w:rPr>
        <w:t>руда ра</w:t>
      </w:r>
      <w:r w:rsidRPr="00741B3D">
        <w:rPr>
          <w:rFonts w:ascii="Times New Roman" w:hAnsi="Times New Roman" w:cs="Times New Roman"/>
          <w:sz w:val="28"/>
          <w:szCs w:val="28"/>
        </w:rPr>
        <w:t>ботников краевых государственных учреждений в 2021 году и работников органов государственной власти Камчатског</w:t>
      </w:r>
      <w:r w:rsidR="00741B3D">
        <w:rPr>
          <w:rFonts w:ascii="Times New Roman" w:hAnsi="Times New Roman" w:cs="Times New Roman"/>
          <w:sz w:val="28"/>
          <w:szCs w:val="28"/>
        </w:rPr>
        <w:t>о края в 2020 году по итогам ис</w:t>
      </w:r>
      <w:r w:rsidRPr="00741B3D">
        <w:rPr>
          <w:rFonts w:ascii="Times New Roman" w:hAnsi="Times New Roman" w:cs="Times New Roman"/>
          <w:sz w:val="28"/>
          <w:szCs w:val="28"/>
        </w:rPr>
        <w:t>полнения краевого бюджета за 10 месяцев</w:t>
      </w:r>
      <w:r w:rsidR="00741B3D">
        <w:rPr>
          <w:rFonts w:ascii="Times New Roman" w:hAnsi="Times New Roman" w:cs="Times New Roman"/>
          <w:sz w:val="28"/>
          <w:szCs w:val="28"/>
        </w:rPr>
        <w:t xml:space="preserve"> 2020 года и с учетом объема фи</w:t>
      </w:r>
      <w:r w:rsidRPr="00741B3D">
        <w:rPr>
          <w:rFonts w:ascii="Times New Roman" w:hAnsi="Times New Roman" w:cs="Times New Roman"/>
          <w:sz w:val="28"/>
          <w:szCs w:val="28"/>
        </w:rPr>
        <w:t>нансовой помощи бюджету Камчатского края из федерального бюджета на 2021 год.</w:t>
      </w: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Срок – до 1 декабря 2020 года.</w:t>
      </w: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2. Об изменении методик распределения отдельных субвенций местным бюджетам, предоставляемых из краевого</w:t>
      </w:r>
      <w:r w:rsidR="00741B3D">
        <w:rPr>
          <w:rFonts w:ascii="Times New Roman" w:hAnsi="Times New Roman" w:cs="Times New Roman"/>
          <w:sz w:val="28"/>
          <w:szCs w:val="28"/>
        </w:rPr>
        <w:t xml:space="preserve"> бюджета для осуществления госу</w:t>
      </w:r>
      <w:r w:rsidRPr="00741B3D">
        <w:rPr>
          <w:rFonts w:ascii="Times New Roman" w:hAnsi="Times New Roman" w:cs="Times New Roman"/>
          <w:sz w:val="28"/>
          <w:szCs w:val="28"/>
        </w:rPr>
        <w:t>дарственных полномочий Камчатского края в сфер</w:t>
      </w:r>
      <w:r w:rsidR="00741B3D">
        <w:rPr>
          <w:rFonts w:ascii="Times New Roman" w:hAnsi="Times New Roman" w:cs="Times New Roman"/>
          <w:sz w:val="28"/>
          <w:szCs w:val="28"/>
        </w:rPr>
        <w:t>е образования, с 2021 го</w:t>
      </w:r>
      <w:r w:rsidRPr="00741B3D">
        <w:rPr>
          <w:rFonts w:ascii="Times New Roman" w:hAnsi="Times New Roman" w:cs="Times New Roman"/>
          <w:sz w:val="28"/>
          <w:szCs w:val="28"/>
        </w:rPr>
        <w:t>да.</w:t>
      </w: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(Короткова А.Ю., Сивак В.И., Кузнецов А.О.)</w:t>
      </w: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РЕШИЛИ:</w:t>
      </w: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2.1. Считать согласованным изменение при формировании краевого бюджета на 2021 год и на плановый период 2022 и 2023 годов методики рас-чета субвенции для осуществления государственных полномочий Камчатского края по обеспечению государственных гар</w:t>
      </w:r>
      <w:r w:rsidR="00741B3D">
        <w:rPr>
          <w:rFonts w:ascii="Times New Roman" w:hAnsi="Times New Roman" w:cs="Times New Roman"/>
          <w:sz w:val="28"/>
          <w:szCs w:val="28"/>
        </w:rPr>
        <w:t>антий реализации прав на получе</w:t>
      </w:r>
      <w:r w:rsidRPr="00741B3D">
        <w:rPr>
          <w:rFonts w:ascii="Times New Roman" w:hAnsi="Times New Roman" w:cs="Times New Roman"/>
          <w:sz w:val="28"/>
          <w:szCs w:val="28"/>
        </w:rPr>
        <w:t>ние общедоступного и бесплатного дошко</w:t>
      </w:r>
      <w:r w:rsidR="00741B3D">
        <w:rPr>
          <w:rFonts w:ascii="Times New Roman" w:hAnsi="Times New Roman" w:cs="Times New Roman"/>
          <w:sz w:val="28"/>
          <w:szCs w:val="28"/>
        </w:rPr>
        <w:t>льного образования в муниципаль</w:t>
      </w:r>
      <w:r w:rsidRPr="00741B3D">
        <w:rPr>
          <w:rFonts w:ascii="Times New Roman" w:hAnsi="Times New Roman" w:cs="Times New Roman"/>
          <w:sz w:val="28"/>
          <w:szCs w:val="28"/>
        </w:rPr>
        <w:t>ных дошкольных образовательных орга</w:t>
      </w:r>
      <w:r w:rsidR="00741B3D">
        <w:rPr>
          <w:rFonts w:ascii="Times New Roman" w:hAnsi="Times New Roman" w:cs="Times New Roman"/>
          <w:sz w:val="28"/>
          <w:szCs w:val="28"/>
        </w:rPr>
        <w:t>низациях и муниципальных общеоб</w:t>
      </w:r>
      <w:r w:rsidRPr="00741B3D">
        <w:rPr>
          <w:rFonts w:ascii="Times New Roman" w:hAnsi="Times New Roman" w:cs="Times New Roman"/>
          <w:sz w:val="28"/>
          <w:szCs w:val="28"/>
        </w:rPr>
        <w:t>разовательных организациях в Камчатском крае в части дополнения расчета корректирующим коэффициентом, учиты</w:t>
      </w:r>
      <w:r w:rsidR="00741B3D">
        <w:rPr>
          <w:rFonts w:ascii="Times New Roman" w:hAnsi="Times New Roman" w:cs="Times New Roman"/>
          <w:sz w:val="28"/>
          <w:szCs w:val="28"/>
        </w:rPr>
        <w:t>вающим специфику реализации гос</w:t>
      </w:r>
      <w:r w:rsidRPr="00741B3D">
        <w:rPr>
          <w:rFonts w:ascii="Times New Roman" w:hAnsi="Times New Roman" w:cs="Times New Roman"/>
          <w:sz w:val="28"/>
          <w:szCs w:val="28"/>
        </w:rPr>
        <w:t>ударственных полномочий, в размере 1,2 для Елизовского муниципального района и Вилючинского городского округа.</w:t>
      </w: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2.2. Считать согласованным изменение при формировании краевого бюджета на 2021 год и на плановый период 2022 и 2023 годов методики рас-чета 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</w:t>
      </w:r>
      <w:r w:rsidR="00741B3D">
        <w:rPr>
          <w:rFonts w:ascii="Times New Roman" w:hAnsi="Times New Roman" w:cs="Times New Roman"/>
          <w:sz w:val="28"/>
          <w:szCs w:val="28"/>
        </w:rPr>
        <w:t>альных общеобразовательных орга</w:t>
      </w:r>
      <w:r w:rsidRPr="00741B3D">
        <w:rPr>
          <w:rFonts w:ascii="Times New Roman" w:hAnsi="Times New Roman" w:cs="Times New Roman"/>
          <w:sz w:val="28"/>
          <w:szCs w:val="28"/>
        </w:rPr>
        <w:t xml:space="preserve">низациях в Камчатском крае, по обеспечению дополнительного образования детей в муниципальных общеобразовательных </w:t>
      </w:r>
      <w:r w:rsidRPr="00741B3D">
        <w:rPr>
          <w:rFonts w:ascii="Times New Roman" w:hAnsi="Times New Roman" w:cs="Times New Roman"/>
          <w:sz w:val="28"/>
          <w:szCs w:val="28"/>
        </w:rPr>
        <w:lastRenderedPageBreak/>
        <w:t>организациях в Камчатском крае – в части увеличения на 0,5 часа внеур</w:t>
      </w:r>
      <w:r w:rsidR="00741B3D">
        <w:rPr>
          <w:rFonts w:ascii="Times New Roman" w:hAnsi="Times New Roman" w:cs="Times New Roman"/>
          <w:sz w:val="28"/>
          <w:szCs w:val="28"/>
        </w:rPr>
        <w:t>очной деятельности в 1 – 4 клас</w:t>
      </w:r>
      <w:r w:rsidRPr="00741B3D">
        <w:rPr>
          <w:rFonts w:ascii="Times New Roman" w:hAnsi="Times New Roman" w:cs="Times New Roman"/>
          <w:sz w:val="28"/>
          <w:szCs w:val="28"/>
        </w:rPr>
        <w:t>сах.</w:t>
      </w: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 xml:space="preserve">3. О согласовании проекта перечня </w:t>
      </w:r>
      <w:r w:rsidR="002C0D55">
        <w:rPr>
          <w:rFonts w:ascii="Times New Roman" w:hAnsi="Times New Roman" w:cs="Times New Roman"/>
          <w:sz w:val="28"/>
          <w:szCs w:val="28"/>
        </w:rPr>
        <w:t>краевых инвестиционных мероприя</w:t>
      </w:r>
      <w:r w:rsidRPr="00741B3D">
        <w:rPr>
          <w:rFonts w:ascii="Times New Roman" w:hAnsi="Times New Roman" w:cs="Times New Roman"/>
          <w:sz w:val="28"/>
          <w:szCs w:val="28"/>
        </w:rPr>
        <w:t xml:space="preserve">тий, предлагаемых к реализации за счет средств краевого бюджета в 2021-2023 годах. </w:t>
      </w: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(Морозова Ю.С., Кузнецов А.О., Стуко</w:t>
      </w:r>
      <w:r w:rsidR="002C0D55">
        <w:rPr>
          <w:rFonts w:ascii="Times New Roman" w:hAnsi="Times New Roman" w:cs="Times New Roman"/>
          <w:sz w:val="28"/>
          <w:szCs w:val="28"/>
        </w:rPr>
        <w:t>в А.Ю., Лебедев С.В.,        Ко</w:t>
      </w:r>
      <w:r w:rsidRPr="00741B3D">
        <w:rPr>
          <w:rFonts w:ascii="Times New Roman" w:hAnsi="Times New Roman" w:cs="Times New Roman"/>
          <w:sz w:val="28"/>
          <w:szCs w:val="28"/>
        </w:rPr>
        <w:t>роткова А.Ю., Сивак В.И., Коростелев Д.А.)</w:t>
      </w: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РЕШИЛИ:</w:t>
      </w: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3.1. Считать согласованным проект перечня краевых инвестиционных мероприятий, предлагаемых к реализации за счет средств краевого бюджета в 2021-2023 годах (основной перечень, д</w:t>
      </w:r>
      <w:r w:rsidR="00741B3D">
        <w:rPr>
          <w:rFonts w:ascii="Times New Roman" w:hAnsi="Times New Roman" w:cs="Times New Roman"/>
          <w:sz w:val="28"/>
          <w:szCs w:val="28"/>
        </w:rPr>
        <w:t>ополнительный приоритетный пере</w:t>
      </w:r>
      <w:r w:rsidRPr="00741B3D">
        <w:rPr>
          <w:rFonts w:ascii="Times New Roman" w:hAnsi="Times New Roman" w:cs="Times New Roman"/>
          <w:sz w:val="28"/>
          <w:szCs w:val="28"/>
        </w:rPr>
        <w:t>чень, дополнительный перечень) согласно приложениям 1-3.</w:t>
      </w:r>
    </w:p>
    <w:p w:rsidR="007A6C5B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 xml:space="preserve">3.2.  Министерству экономического развития и торговли Камчатского края совместно с Министерством финансов Камчатского края после </w:t>
      </w:r>
      <w:r w:rsidR="00741B3D">
        <w:rPr>
          <w:rFonts w:ascii="Times New Roman" w:hAnsi="Times New Roman" w:cs="Times New Roman"/>
          <w:sz w:val="28"/>
          <w:szCs w:val="28"/>
        </w:rPr>
        <w:t>поступле</w:t>
      </w:r>
      <w:r w:rsidRPr="00741B3D">
        <w:rPr>
          <w:rFonts w:ascii="Times New Roman" w:hAnsi="Times New Roman" w:cs="Times New Roman"/>
          <w:sz w:val="28"/>
          <w:szCs w:val="28"/>
        </w:rPr>
        <w:t>ния данных об объемах финансовой помощи из федерального бюджета на 2021-2023 годы или за счет неиспользованных остатков средств краевого бюджета по состоянию на 01.01.2021 года</w:t>
      </w:r>
      <w:r w:rsidR="00741B3D">
        <w:rPr>
          <w:rFonts w:ascii="Times New Roman" w:hAnsi="Times New Roman" w:cs="Times New Roman"/>
          <w:sz w:val="28"/>
          <w:szCs w:val="28"/>
        </w:rPr>
        <w:t xml:space="preserve"> в приоритетном порядке рассмот</w:t>
      </w:r>
      <w:r w:rsidRPr="00741B3D">
        <w:rPr>
          <w:rFonts w:ascii="Times New Roman" w:hAnsi="Times New Roman" w:cs="Times New Roman"/>
          <w:sz w:val="28"/>
          <w:szCs w:val="28"/>
        </w:rPr>
        <w:t>реть возможность выделения ассигнований</w:t>
      </w:r>
      <w:r w:rsidR="00741B3D">
        <w:rPr>
          <w:rFonts w:ascii="Times New Roman" w:hAnsi="Times New Roman" w:cs="Times New Roman"/>
          <w:sz w:val="28"/>
          <w:szCs w:val="28"/>
        </w:rPr>
        <w:t xml:space="preserve"> краевого бюджета на инвестици</w:t>
      </w:r>
      <w:r w:rsidRPr="00741B3D">
        <w:rPr>
          <w:rFonts w:ascii="Times New Roman" w:hAnsi="Times New Roman" w:cs="Times New Roman"/>
          <w:sz w:val="28"/>
          <w:szCs w:val="28"/>
        </w:rPr>
        <w:t xml:space="preserve">онные мероприятия, не включенные в основной перечень, по </w:t>
      </w:r>
      <w:r w:rsidR="00741B3D">
        <w:rPr>
          <w:rFonts w:ascii="Times New Roman" w:hAnsi="Times New Roman" w:cs="Times New Roman"/>
          <w:sz w:val="28"/>
          <w:szCs w:val="28"/>
        </w:rPr>
        <w:t>которым под</w:t>
      </w:r>
      <w:r w:rsidRPr="00741B3D">
        <w:rPr>
          <w:rFonts w:ascii="Times New Roman" w:hAnsi="Times New Roman" w:cs="Times New Roman"/>
          <w:sz w:val="28"/>
          <w:szCs w:val="28"/>
        </w:rPr>
        <w:t>тверждено софинансирование за счет средств федерального бюджета, а также на финансовое обеспечение заключенных к</w:t>
      </w:r>
      <w:r w:rsidR="00741B3D">
        <w:rPr>
          <w:rFonts w:ascii="Times New Roman" w:hAnsi="Times New Roman" w:cs="Times New Roman"/>
          <w:sz w:val="28"/>
          <w:szCs w:val="28"/>
        </w:rPr>
        <w:t>онтрактов по реализации инвести</w:t>
      </w:r>
      <w:r w:rsidRPr="00741B3D">
        <w:rPr>
          <w:rFonts w:ascii="Times New Roman" w:hAnsi="Times New Roman" w:cs="Times New Roman"/>
          <w:sz w:val="28"/>
          <w:szCs w:val="28"/>
        </w:rPr>
        <w:t>ционных мероприятий, не обеспеченных ассигнованиями на 2021-2023 годы.</w:t>
      </w:r>
    </w:p>
    <w:p w:rsidR="00C26AA9" w:rsidRPr="00741B3D" w:rsidRDefault="007A6C5B" w:rsidP="00741B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3D">
        <w:rPr>
          <w:rFonts w:ascii="Times New Roman" w:hAnsi="Times New Roman" w:cs="Times New Roman"/>
          <w:sz w:val="28"/>
          <w:szCs w:val="28"/>
        </w:rPr>
        <w:t>3.3. Принять к сведению информац</w:t>
      </w:r>
      <w:r w:rsidR="00741B3D">
        <w:rPr>
          <w:rFonts w:ascii="Times New Roman" w:hAnsi="Times New Roman" w:cs="Times New Roman"/>
          <w:sz w:val="28"/>
          <w:szCs w:val="28"/>
        </w:rPr>
        <w:t>ию депутата Законодательного Со</w:t>
      </w:r>
      <w:r w:rsidRPr="00741B3D">
        <w:rPr>
          <w:rFonts w:ascii="Times New Roman" w:hAnsi="Times New Roman" w:cs="Times New Roman"/>
          <w:sz w:val="28"/>
          <w:szCs w:val="28"/>
        </w:rPr>
        <w:t xml:space="preserve">брания Камчатского края Стукова А.Ю. о </w:t>
      </w:r>
      <w:r w:rsidR="00741B3D">
        <w:rPr>
          <w:rFonts w:ascii="Times New Roman" w:hAnsi="Times New Roman" w:cs="Times New Roman"/>
          <w:sz w:val="28"/>
          <w:szCs w:val="28"/>
        </w:rPr>
        <w:t>необходимости выделения ассигно</w:t>
      </w:r>
      <w:r w:rsidRPr="00741B3D">
        <w:rPr>
          <w:rFonts w:ascii="Times New Roman" w:hAnsi="Times New Roman" w:cs="Times New Roman"/>
          <w:sz w:val="28"/>
          <w:szCs w:val="28"/>
        </w:rPr>
        <w:t>ваний с 2021 года на реализацию инвестиционного мероприятия «Здание. Учебный корпус МБОУ «Средняя школа № 40 по ул. Вольского микрорайона «Северо-Восток» в г. Петропавловске-Камчатском».</w:t>
      </w:r>
    </w:p>
    <w:p w:rsidR="007326C7" w:rsidRPr="00741B3D" w:rsidRDefault="007326C7" w:rsidP="00741B3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326C7" w:rsidRDefault="007326C7" w:rsidP="00741B3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0D55" w:rsidRPr="00741B3D" w:rsidRDefault="002C0D55" w:rsidP="00741B3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2"/>
        <w:gridCol w:w="3721"/>
        <w:gridCol w:w="2992"/>
      </w:tblGrid>
      <w:tr w:rsidR="007326C7" w:rsidRPr="00741B3D" w:rsidTr="003F16DA">
        <w:tc>
          <w:tcPr>
            <w:tcW w:w="2689" w:type="dxa"/>
          </w:tcPr>
          <w:p w:rsidR="007326C7" w:rsidRPr="00741B3D" w:rsidRDefault="007326C7" w:rsidP="00741B3D">
            <w:pPr>
              <w:jc w:val="both"/>
              <w:rPr>
                <w:bCs/>
                <w:sz w:val="28"/>
                <w:szCs w:val="28"/>
              </w:rPr>
            </w:pPr>
            <w:r w:rsidRPr="00741B3D">
              <w:rPr>
                <w:sz w:val="28"/>
                <w:szCs w:val="28"/>
              </w:rPr>
              <w:t>Врио Председателя Правительства – Первого вице-губернатора Камчатского края</w:t>
            </w:r>
          </w:p>
        </w:tc>
        <w:tc>
          <w:tcPr>
            <w:tcW w:w="3827" w:type="dxa"/>
          </w:tcPr>
          <w:p w:rsidR="007326C7" w:rsidRPr="00741B3D" w:rsidRDefault="007326C7" w:rsidP="00741B3D">
            <w:pPr>
              <w:ind w:right="-116"/>
              <w:jc w:val="center"/>
              <w:rPr>
                <w:sz w:val="28"/>
                <w:szCs w:val="28"/>
              </w:rPr>
            </w:pPr>
            <w:r w:rsidRPr="00741B3D">
              <w:rPr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111" w:type="dxa"/>
          </w:tcPr>
          <w:p w:rsidR="007326C7" w:rsidRPr="00741B3D" w:rsidRDefault="007326C7" w:rsidP="00741B3D">
            <w:pPr>
              <w:jc w:val="right"/>
              <w:rPr>
                <w:sz w:val="28"/>
                <w:szCs w:val="28"/>
              </w:rPr>
            </w:pPr>
          </w:p>
          <w:p w:rsidR="007326C7" w:rsidRPr="00741B3D" w:rsidRDefault="007326C7" w:rsidP="00741B3D">
            <w:pPr>
              <w:jc w:val="right"/>
              <w:rPr>
                <w:sz w:val="28"/>
                <w:szCs w:val="28"/>
              </w:rPr>
            </w:pPr>
          </w:p>
          <w:p w:rsidR="007326C7" w:rsidRPr="00741B3D" w:rsidRDefault="007326C7" w:rsidP="00741B3D">
            <w:pPr>
              <w:jc w:val="right"/>
              <w:rPr>
                <w:sz w:val="28"/>
                <w:szCs w:val="28"/>
              </w:rPr>
            </w:pPr>
          </w:p>
          <w:p w:rsidR="00081C4F" w:rsidRDefault="00081C4F" w:rsidP="00741B3D">
            <w:pPr>
              <w:jc w:val="right"/>
              <w:rPr>
                <w:sz w:val="28"/>
                <w:szCs w:val="28"/>
              </w:rPr>
            </w:pPr>
          </w:p>
          <w:p w:rsidR="007326C7" w:rsidRPr="00741B3D" w:rsidRDefault="007326C7" w:rsidP="00741B3D">
            <w:pPr>
              <w:jc w:val="right"/>
              <w:rPr>
                <w:bCs/>
                <w:sz w:val="28"/>
                <w:szCs w:val="28"/>
              </w:rPr>
            </w:pPr>
            <w:bookmarkStart w:id="0" w:name="_GoBack"/>
            <w:bookmarkEnd w:id="0"/>
            <w:r w:rsidRPr="00741B3D">
              <w:rPr>
                <w:sz w:val="28"/>
                <w:szCs w:val="28"/>
              </w:rPr>
              <w:t>А.О. Кузнецов</w:t>
            </w:r>
          </w:p>
        </w:tc>
      </w:tr>
    </w:tbl>
    <w:p w:rsidR="007326C7" w:rsidRPr="00741B3D" w:rsidRDefault="007326C7" w:rsidP="00741B3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326C7" w:rsidRPr="00741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4EE"/>
    <w:rsid w:val="00081C4F"/>
    <w:rsid w:val="000A1436"/>
    <w:rsid w:val="002C0D55"/>
    <w:rsid w:val="006614EE"/>
    <w:rsid w:val="007326C7"/>
    <w:rsid w:val="00741B3D"/>
    <w:rsid w:val="007A6C5B"/>
    <w:rsid w:val="00C2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77CEB"/>
  <w15:chartTrackingRefBased/>
  <w15:docId w15:val="{36140C0E-7F29-4532-87E8-A7058552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26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789</Words>
  <Characters>4503</Characters>
  <Application>Microsoft Office Word</Application>
  <DocSecurity>0</DocSecurity>
  <Lines>37</Lines>
  <Paragraphs>10</Paragraphs>
  <ScaleCrop>false</ScaleCrop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 Вячеслав Юрьевич</dc:creator>
  <cp:keywords/>
  <dc:description/>
  <cp:lastModifiedBy>Тараканов Вячеслав Юрьевич</cp:lastModifiedBy>
  <cp:revision>7</cp:revision>
  <dcterms:created xsi:type="dcterms:W3CDTF">2020-09-23T23:11:00Z</dcterms:created>
  <dcterms:modified xsi:type="dcterms:W3CDTF">2020-09-23T23:17:00Z</dcterms:modified>
</cp:coreProperties>
</file>