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3017D9" w:rsidRDefault="00EB3439" w:rsidP="001E6FE1">
            <w:pPr>
              <w:jc w:val="center"/>
            </w:pP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5198B" w:rsidP="00590C54">
            <w:pPr>
              <w:jc w:val="both"/>
              <w:rPr>
                <w:szCs w:val="28"/>
              </w:rPr>
            </w:pPr>
            <w:r w:rsidRPr="0045198B">
              <w:rPr>
                <w:bCs/>
                <w:szCs w:val="28"/>
              </w:rPr>
              <w:t xml:space="preserve">О внесении изменений в </w:t>
            </w:r>
            <w:r w:rsidR="00590C54">
              <w:rPr>
                <w:bCs/>
                <w:szCs w:val="28"/>
              </w:rPr>
              <w:t>приложение к постановлению Правительства Камчатского края от 23.01.2008 № 8-П «О Порядке расходования средств резервного фонда Правительства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590C54" w:rsidRDefault="0045198B" w:rsidP="0045198B">
      <w:pPr>
        <w:adjustRightInd w:val="0"/>
        <w:ind w:firstLine="720"/>
        <w:jc w:val="both"/>
        <w:rPr>
          <w:szCs w:val="28"/>
        </w:rPr>
      </w:pPr>
      <w:r w:rsidRPr="0045198B">
        <w:rPr>
          <w:szCs w:val="28"/>
        </w:rPr>
        <w:t xml:space="preserve">1. Внести в </w:t>
      </w:r>
      <w:r w:rsidR="00590C54">
        <w:rPr>
          <w:szCs w:val="28"/>
        </w:rPr>
        <w:t xml:space="preserve">приложение к постановлению Правительства Камчатского края </w:t>
      </w:r>
      <w:r w:rsidRPr="0045198B">
        <w:rPr>
          <w:szCs w:val="28"/>
        </w:rPr>
        <w:t>от 2</w:t>
      </w:r>
      <w:r w:rsidR="00590C54">
        <w:rPr>
          <w:szCs w:val="28"/>
        </w:rPr>
        <w:t>3</w:t>
      </w:r>
      <w:r w:rsidRPr="0045198B">
        <w:rPr>
          <w:szCs w:val="28"/>
        </w:rPr>
        <w:t>.</w:t>
      </w:r>
      <w:r w:rsidR="00590C54">
        <w:rPr>
          <w:szCs w:val="28"/>
        </w:rPr>
        <w:t>0</w:t>
      </w:r>
      <w:r w:rsidRPr="0045198B">
        <w:rPr>
          <w:szCs w:val="28"/>
        </w:rPr>
        <w:t>1.20</w:t>
      </w:r>
      <w:r w:rsidR="00590C54">
        <w:rPr>
          <w:szCs w:val="28"/>
        </w:rPr>
        <w:t>08</w:t>
      </w:r>
      <w:r w:rsidRPr="0045198B">
        <w:rPr>
          <w:szCs w:val="28"/>
        </w:rPr>
        <w:t xml:space="preserve"> № </w:t>
      </w:r>
      <w:r w:rsidR="00590C54">
        <w:rPr>
          <w:szCs w:val="28"/>
        </w:rPr>
        <w:t>8</w:t>
      </w:r>
      <w:r w:rsidRPr="0045198B">
        <w:rPr>
          <w:szCs w:val="28"/>
        </w:rPr>
        <w:t>-П</w:t>
      </w:r>
      <w:r w:rsidR="00590C54">
        <w:rPr>
          <w:szCs w:val="28"/>
        </w:rPr>
        <w:t xml:space="preserve"> «О Порядке расходования средств резервного фонда Правительства Камчатского края» следующ</w:t>
      </w:r>
      <w:r w:rsidR="00185B63">
        <w:rPr>
          <w:szCs w:val="28"/>
        </w:rPr>
        <w:t>е</w:t>
      </w:r>
      <w:r w:rsidR="00590C54">
        <w:rPr>
          <w:szCs w:val="28"/>
        </w:rPr>
        <w:t xml:space="preserve">е </w:t>
      </w:r>
      <w:r w:rsidRPr="0045198B">
        <w:rPr>
          <w:szCs w:val="28"/>
        </w:rPr>
        <w:t>изменени</w:t>
      </w:r>
      <w:r w:rsidR="00D66E01">
        <w:rPr>
          <w:szCs w:val="28"/>
        </w:rPr>
        <w:t>е</w:t>
      </w:r>
      <w:r w:rsidR="00590C54">
        <w:rPr>
          <w:szCs w:val="28"/>
        </w:rPr>
        <w:t>:</w:t>
      </w:r>
    </w:p>
    <w:p w:rsidR="00590C54" w:rsidRDefault="00466359" w:rsidP="0045198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части 4 слова «Министерством специальных программ и по делам казачества Камчатского края» заменить словами «Министерством специальных программ Камчатского края».</w:t>
      </w:r>
    </w:p>
    <w:p w:rsidR="006E4B23" w:rsidRPr="0045198B" w:rsidRDefault="0045198B" w:rsidP="0045198B">
      <w:pPr>
        <w:adjustRightInd w:val="0"/>
        <w:ind w:firstLine="720"/>
        <w:jc w:val="both"/>
        <w:rPr>
          <w:szCs w:val="28"/>
        </w:rPr>
      </w:pPr>
      <w:bookmarkStart w:id="0" w:name="_GoBack"/>
      <w:bookmarkEnd w:id="0"/>
      <w:r w:rsidRPr="0045198B">
        <w:rPr>
          <w:szCs w:val="28"/>
        </w:rPr>
        <w:t xml:space="preserve">2. Настоящее постановление вступает в силу </w:t>
      </w:r>
      <w:r w:rsidR="0019658A">
        <w:rPr>
          <w:szCs w:val="28"/>
        </w:rPr>
        <w:t>после</w:t>
      </w:r>
      <w:r w:rsidRPr="0045198B">
        <w:rPr>
          <w:szCs w:val="28"/>
        </w:rPr>
        <w:t xml:space="preserve">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185B6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19658A" w:rsidRDefault="00EB3439" w:rsidP="0045198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9658A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45198B" w:rsidRPr="0019658A">
              <w:rPr>
                <w:rFonts w:ascii="Times New Roman" w:hAnsi="Times New Roman"/>
                <w:sz w:val="28"/>
                <w:szCs w:val="28"/>
              </w:rPr>
              <w:t>ь</w:t>
            </w:r>
            <w:r w:rsidRPr="0019658A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196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58A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196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58A"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45198B" w:rsidRPr="0019658A">
              <w:rPr>
                <w:rFonts w:ascii="Times New Roman" w:hAnsi="Times New Roman"/>
                <w:sz w:val="28"/>
                <w:szCs w:val="28"/>
              </w:rPr>
              <w:t>ый</w:t>
            </w:r>
            <w:r w:rsidRPr="0019658A">
              <w:rPr>
                <w:rFonts w:ascii="Times New Roman" w:hAnsi="Times New Roman"/>
                <w:sz w:val="28"/>
                <w:szCs w:val="28"/>
              </w:rPr>
              <w:t xml:space="preserve"> вице-губернатор</w:t>
            </w:r>
            <w:r w:rsidR="00C942BC" w:rsidRPr="00196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58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63" w:rsidRDefault="00D83163" w:rsidP="00342D13">
      <w:r>
        <w:separator/>
      </w:r>
    </w:p>
  </w:endnote>
  <w:endnote w:type="continuationSeparator" w:id="0">
    <w:p w:rsidR="00D83163" w:rsidRDefault="00D8316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63" w:rsidRDefault="00D83163" w:rsidP="00342D13">
      <w:r>
        <w:separator/>
      </w:r>
    </w:p>
  </w:footnote>
  <w:footnote w:type="continuationSeparator" w:id="0">
    <w:p w:rsidR="00D83163" w:rsidRDefault="00D83163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85B63"/>
    <w:rsid w:val="00190E0A"/>
    <w:rsid w:val="00191854"/>
    <w:rsid w:val="0019658A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17D9"/>
    <w:rsid w:val="00321E7D"/>
    <w:rsid w:val="00342D13"/>
    <w:rsid w:val="00362299"/>
    <w:rsid w:val="003832CF"/>
    <w:rsid w:val="003926A3"/>
    <w:rsid w:val="003A5BEF"/>
    <w:rsid w:val="003A7F52"/>
    <w:rsid w:val="003B158E"/>
    <w:rsid w:val="003C2A43"/>
    <w:rsid w:val="003D594B"/>
    <w:rsid w:val="003D6F0D"/>
    <w:rsid w:val="003E38BA"/>
    <w:rsid w:val="00433D0F"/>
    <w:rsid w:val="00441A91"/>
    <w:rsid w:val="0045198B"/>
    <w:rsid w:val="00460247"/>
    <w:rsid w:val="00466359"/>
    <w:rsid w:val="0046790E"/>
    <w:rsid w:val="0048068C"/>
    <w:rsid w:val="0048261B"/>
    <w:rsid w:val="004D492F"/>
    <w:rsid w:val="004D79DB"/>
    <w:rsid w:val="004F0472"/>
    <w:rsid w:val="0050020B"/>
    <w:rsid w:val="00511A74"/>
    <w:rsid w:val="00512C6C"/>
    <w:rsid w:val="00517CD0"/>
    <w:rsid w:val="0054446A"/>
    <w:rsid w:val="005709CE"/>
    <w:rsid w:val="00580252"/>
    <w:rsid w:val="00590C54"/>
    <w:rsid w:val="005E22DD"/>
    <w:rsid w:val="005F0B57"/>
    <w:rsid w:val="005F2BC6"/>
    <w:rsid w:val="006317BF"/>
    <w:rsid w:val="00633947"/>
    <w:rsid w:val="006604E4"/>
    <w:rsid w:val="006650EC"/>
    <w:rsid w:val="00676FB7"/>
    <w:rsid w:val="006979FB"/>
    <w:rsid w:val="006A5AB2"/>
    <w:rsid w:val="006D4BF2"/>
    <w:rsid w:val="006E4B23"/>
    <w:rsid w:val="007120E9"/>
    <w:rsid w:val="0072115F"/>
    <w:rsid w:val="00733DC4"/>
    <w:rsid w:val="0073778B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65800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66E01"/>
    <w:rsid w:val="00D83163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ED590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9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8687-EEFC-40D1-A676-10517761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Задорожная Ольга Александровна</cp:lastModifiedBy>
  <cp:revision>7</cp:revision>
  <cp:lastPrinted>2021-02-25T02:40:00Z</cp:lastPrinted>
  <dcterms:created xsi:type="dcterms:W3CDTF">2021-02-25T01:34:00Z</dcterms:created>
  <dcterms:modified xsi:type="dcterms:W3CDTF">2021-02-25T02:51:00Z</dcterms:modified>
</cp:coreProperties>
</file>