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20" w:rsidRDefault="008C3320" w:rsidP="008C3320">
      <w:pPr>
        <w:pStyle w:val="ConsPlusNormal"/>
        <w:spacing w:line="36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8C3320" w:rsidRDefault="008C3320" w:rsidP="008C3320">
      <w:pPr>
        <w:pStyle w:val="ConsPlusNormal"/>
        <w:spacing w:line="36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Методическим рекомендациям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по переходу на применение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2022 году организациями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сферы унифицир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ованных форм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электронных первичных учетных документов,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используемых при 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бюджетного учета, бухгалтерского учета </w:t>
      </w:r>
      <w:r w:rsidR="0077246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(муниципальных) учреждений</w:t>
      </w:r>
    </w:p>
    <w:p w:rsidR="00BE3F17" w:rsidRDefault="00BE3F17" w:rsidP="00BE3F17">
      <w:pPr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01.12.2021 № 02-07-07/98091 </w:t>
      </w:r>
    </w:p>
    <w:p w:rsidR="008C3320" w:rsidRDefault="008C3320" w:rsidP="00EE3E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320" w:rsidRDefault="008C3320" w:rsidP="00EE3E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320" w:rsidRDefault="008C3320" w:rsidP="00EE3E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320" w:rsidRDefault="008C3320" w:rsidP="00EE3E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57B">
        <w:rPr>
          <w:rFonts w:ascii="Times New Roman" w:hAnsi="Times New Roman" w:cs="Times New Roman"/>
          <w:b/>
          <w:sz w:val="28"/>
          <w:szCs w:val="28"/>
        </w:rPr>
        <w:t>ПРИМЕР</w:t>
      </w:r>
    </w:p>
    <w:p w:rsidR="007F4820" w:rsidRDefault="00AF1056" w:rsidP="00EE3E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57B">
        <w:rPr>
          <w:rFonts w:ascii="Times New Roman" w:hAnsi="Times New Roman" w:cs="Times New Roman"/>
          <w:b/>
          <w:sz w:val="28"/>
          <w:szCs w:val="28"/>
        </w:rPr>
        <w:t xml:space="preserve"> формирования электронного первичного учетного документа </w:t>
      </w:r>
      <w:r w:rsidR="0077246C">
        <w:rPr>
          <w:rFonts w:ascii="Times New Roman" w:hAnsi="Times New Roman" w:cs="Times New Roman"/>
          <w:b/>
          <w:sz w:val="28"/>
          <w:szCs w:val="28"/>
        </w:rPr>
        <w:br/>
      </w:r>
      <w:r w:rsidRPr="002C157B">
        <w:rPr>
          <w:rFonts w:ascii="Times New Roman" w:hAnsi="Times New Roman" w:cs="Times New Roman"/>
          <w:b/>
          <w:sz w:val="28"/>
          <w:szCs w:val="28"/>
        </w:rPr>
        <w:t>«Акт о консервации (</w:t>
      </w:r>
      <w:proofErr w:type="spellStart"/>
      <w:r w:rsidRPr="002C157B">
        <w:rPr>
          <w:rFonts w:ascii="Times New Roman" w:hAnsi="Times New Roman" w:cs="Times New Roman"/>
          <w:b/>
          <w:sz w:val="28"/>
          <w:szCs w:val="28"/>
        </w:rPr>
        <w:t>расконсервации</w:t>
      </w:r>
      <w:proofErr w:type="spellEnd"/>
      <w:r w:rsidRPr="002C157B">
        <w:rPr>
          <w:rFonts w:ascii="Times New Roman" w:hAnsi="Times New Roman" w:cs="Times New Roman"/>
          <w:b/>
          <w:sz w:val="28"/>
          <w:szCs w:val="28"/>
        </w:rPr>
        <w:t>) объекта</w:t>
      </w:r>
      <w:r w:rsidR="002C157B" w:rsidRPr="002C157B">
        <w:rPr>
          <w:rFonts w:ascii="Times New Roman" w:hAnsi="Times New Roman" w:cs="Times New Roman"/>
          <w:b/>
          <w:sz w:val="28"/>
          <w:szCs w:val="28"/>
        </w:rPr>
        <w:t xml:space="preserve"> основных средств» (ф. 0510433)</w:t>
      </w:r>
    </w:p>
    <w:p w:rsidR="008C3320" w:rsidRPr="002C157B" w:rsidRDefault="008C3320" w:rsidP="00EE3E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056" w:rsidRPr="002C157B" w:rsidRDefault="00AF1056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Форма электронного первичного учетного документа «Акт о консервации (</w:t>
      </w:r>
      <w:proofErr w:type="spellStart"/>
      <w:r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B32033">
        <w:rPr>
          <w:rFonts w:ascii="Times New Roman" w:hAnsi="Times New Roman" w:cs="Times New Roman"/>
          <w:sz w:val="28"/>
          <w:szCs w:val="28"/>
        </w:rPr>
        <w:t>) объекта основных средств» (ф. </w:t>
      </w:r>
      <w:r w:rsidRPr="002C157B">
        <w:rPr>
          <w:rFonts w:ascii="Times New Roman" w:hAnsi="Times New Roman" w:cs="Times New Roman"/>
          <w:sz w:val="28"/>
          <w:szCs w:val="28"/>
        </w:rPr>
        <w:t xml:space="preserve">0510433) </w:t>
      </w:r>
      <w:r w:rsidR="002C157B">
        <w:rPr>
          <w:rFonts w:ascii="Times New Roman" w:hAnsi="Times New Roman" w:cs="Times New Roman"/>
          <w:sz w:val="28"/>
          <w:szCs w:val="28"/>
        </w:rPr>
        <w:t>(далее </w:t>
      </w:r>
      <w:r w:rsidR="00B32033" w:rsidRPr="002C157B">
        <w:rPr>
          <w:rFonts w:ascii="Times New Roman" w:hAnsi="Times New Roman" w:cs="Times New Roman"/>
          <w:sz w:val="28"/>
          <w:szCs w:val="28"/>
        </w:rPr>
        <w:t>−</w:t>
      </w:r>
      <w:r w:rsidR="002C157B">
        <w:rPr>
          <w:rFonts w:ascii="Times New Roman" w:hAnsi="Times New Roman" w:cs="Times New Roman"/>
          <w:sz w:val="28"/>
          <w:szCs w:val="28"/>
        </w:rPr>
        <w:t> </w:t>
      </w:r>
      <w:r w:rsidR="001D3E0A" w:rsidRPr="002C157B">
        <w:rPr>
          <w:rFonts w:ascii="Times New Roman" w:hAnsi="Times New Roman" w:cs="Times New Roman"/>
          <w:sz w:val="28"/>
          <w:szCs w:val="28"/>
        </w:rPr>
        <w:t>Акт (ф. </w:t>
      </w:r>
      <w:r w:rsidRPr="002C157B">
        <w:rPr>
          <w:rFonts w:ascii="Times New Roman" w:hAnsi="Times New Roman" w:cs="Times New Roman"/>
          <w:sz w:val="28"/>
          <w:szCs w:val="28"/>
        </w:rPr>
        <w:t>0510433)</w:t>
      </w:r>
      <w:r w:rsidR="00B32033">
        <w:rPr>
          <w:rFonts w:ascii="Times New Roman" w:hAnsi="Times New Roman" w:cs="Times New Roman"/>
          <w:sz w:val="28"/>
          <w:szCs w:val="28"/>
        </w:rPr>
        <w:t xml:space="preserve"> </w:t>
      </w:r>
      <w:r w:rsidRPr="002C157B">
        <w:rPr>
          <w:rFonts w:ascii="Times New Roman" w:hAnsi="Times New Roman" w:cs="Times New Roman"/>
          <w:sz w:val="28"/>
          <w:szCs w:val="28"/>
        </w:rPr>
        <w:t xml:space="preserve">утверждена приказом Министерства финансов Российской Федерации </w:t>
      </w:r>
      <w:r w:rsidR="00B32033">
        <w:rPr>
          <w:rFonts w:ascii="Times New Roman" w:hAnsi="Times New Roman" w:cs="Times New Roman"/>
          <w:sz w:val="28"/>
          <w:szCs w:val="28"/>
        </w:rPr>
        <w:br/>
      </w:r>
      <w:r w:rsidRPr="002C157B">
        <w:rPr>
          <w:rFonts w:ascii="Times New Roman" w:hAnsi="Times New Roman" w:cs="Times New Roman"/>
          <w:sz w:val="28"/>
          <w:szCs w:val="28"/>
        </w:rPr>
        <w:t>от 15.04.2021 № 61н.</w:t>
      </w:r>
    </w:p>
    <w:p w:rsidR="00DB47DF" w:rsidRPr="002C157B" w:rsidRDefault="00DB47DF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Порядок заполнения Акта (ф. 0510433) </w:t>
      </w:r>
      <w:r w:rsidR="00A45D47" w:rsidRPr="002C157B">
        <w:rPr>
          <w:rFonts w:ascii="Times New Roman" w:hAnsi="Times New Roman" w:cs="Times New Roman"/>
          <w:sz w:val="28"/>
          <w:szCs w:val="28"/>
        </w:rPr>
        <w:t>для всех типов учреждений бюджетной сферы единый без особенностей</w:t>
      </w:r>
      <w:r w:rsidRPr="002C157B">
        <w:rPr>
          <w:rFonts w:ascii="Times New Roman" w:hAnsi="Times New Roman" w:cs="Times New Roman"/>
          <w:sz w:val="28"/>
          <w:szCs w:val="28"/>
        </w:rPr>
        <w:t>.</w:t>
      </w:r>
    </w:p>
    <w:p w:rsidR="0016604B" w:rsidRPr="002C157B" w:rsidRDefault="0016604B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Акт (ф. 0510433) составляется в электронном виде по утвержденной форме ответственным членом комиссии по поступлению и выбытию активов, уполномоченной на перевод основных средств на консервацию (</w:t>
      </w:r>
      <w:proofErr w:type="spellStart"/>
      <w:r w:rsidRPr="002C157B">
        <w:rPr>
          <w:rFonts w:ascii="Times New Roman" w:hAnsi="Times New Roman" w:cs="Times New Roman"/>
          <w:sz w:val="28"/>
          <w:szCs w:val="28"/>
        </w:rPr>
        <w:t>расконсервацию</w:t>
      </w:r>
      <w:proofErr w:type="spellEnd"/>
      <w:r w:rsidRPr="002C157B">
        <w:rPr>
          <w:rFonts w:ascii="Times New Roman" w:hAnsi="Times New Roman" w:cs="Times New Roman"/>
          <w:sz w:val="28"/>
          <w:szCs w:val="28"/>
        </w:rPr>
        <w:t xml:space="preserve">) при оформлении консервации и </w:t>
      </w:r>
      <w:proofErr w:type="spellStart"/>
      <w:r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Pr="002C157B">
        <w:rPr>
          <w:rFonts w:ascii="Times New Roman" w:hAnsi="Times New Roman" w:cs="Times New Roman"/>
          <w:sz w:val="28"/>
          <w:szCs w:val="28"/>
        </w:rPr>
        <w:t xml:space="preserve"> объектов основных средств.</w:t>
      </w:r>
    </w:p>
    <w:p w:rsidR="00DF6AFF" w:rsidRPr="002C157B" w:rsidRDefault="00752DB7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В качестве примера Акта (ф. 0510433) рассмотрим порядок заполнения </w:t>
      </w:r>
      <w:r w:rsidR="0016604B" w:rsidRPr="002C157B">
        <w:rPr>
          <w:rFonts w:ascii="Times New Roman" w:hAnsi="Times New Roman" w:cs="Times New Roman"/>
          <w:sz w:val="28"/>
          <w:szCs w:val="28"/>
        </w:rPr>
        <w:t xml:space="preserve">документа </w:t>
      </w:r>
      <w:r w:rsidR="00A82EA4" w:rsidRPr="002C157B">
        <w:rPr>
          <w:rFonts w:ascii="Times New Roman" w:hAnsi="Times New Roman" w:cs="Times New Roman"/>
          <w:sz w:val="28"/>
          <w:szCs w:val="28"/>
        </w:rPr>
        <w:t xml:space="preserve">в бюджетном учреждении </w:t>
      </w:r>
      <w:r w:rsidRPr="002C157B">
        <w:rPr>
          <w:rFonts w:ascii="Times New Roman" w:hAnsi="Times New Roman" w:cs="Times New Roman"/>
          <w:sz w:val="28"/>
          <w:szCs w:val="28"/>
        </w:rPr>
        <w:t>при условии</w:t>
      </w:r>
      <w:r w:rsidR="00DF6AFF" w:rsidRPr="002C157B">
        <w:rPr>
          <w:rFonts w:ascii="Times New Roman" w:hAnsi="Times New Roman" w:cs="Times New Roman"/>
          <w:sz w:val="28"/>
          <w:szCs w:val="28"/>
        </w:rPr>
        <w:t>:</w:t>
      </w:r>
    </w:p>
    <w:p w:rsidR="00DF6AFF" w:rsidRPr="002C157B" w:rsidRDefault="00C93E1B" w:rsidP="00F23FA3">
      <w:pPr>
        <w:spacing w:before="120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 w:rsidR="00752DB7" w:rsidRPr="002C157B">
        <w:rPr>
          <w:rFonts w:ascii="Times New Roman" w:hAnsi="Times New Roman" w:cs="Times New Roman"/>
          <w:sz w:val="28"/>
          <w:szCs w:val="28"/>
        </w:rPr>
        <w:t xml:space="preserve"> передачи на консервацию объекта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 на срок с 01.12.202</w:t>
      </w:r>
      <w:r w:rsidR="007E55BA" w:rsidRPr="002C157B">
        <w:rPr>
          <w:rFonts w:ascii="Times New Roman" w:hAnsi="Times New Roman" w:cs="Times New Roman"/>
          <w:sz w:val="28"/>
          <w:szCs w:val="28"/>
        </w:rPr>
        <w:t>2</w:t>
      </w:r>
      <w:r w:rsidR="003F34AF" w:rsidRPr="002C157B">
        <w:rPr>
          <w:rFonts w:ascii="Times New Roman" w:hAnsi="Times New Roman" w:cs="Times New Roman"/>
          <w:sz w:val="28"/>
          <w:szCs w:val="28"/>
        </w:rPr>
        <w:t xml:space="preserve"> г.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 по 01.04.202</w:t>
      </w:r>
      <w:r w:rsidR="007E55BA" w:rsidRPr="002C157B">
        <w:rPr>
          <w:rFonts w:ascii="Times New Roman" w:hAnsi="Times New Roman" w:cs="Times New Roman"/>
          <w:sz w:val="28"/>
          <w:szCs w:val="28"/>
        </w:rPr>
        <w:t>3</w:t>
      </w:r>
      <w:r w:rsidR="003F34AF" w:rsidRPr="002C157B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C93E1B" w:rsidRPr="002C157B" w:rsidRDefault="00C93E1B" w:rsidP="00F23FA3">
      <w:pPr>
        <w:spacing w:before="120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29BB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1029BB" w:rsidRPr="002C157B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Pr="002C157B">
        <w:rPr>
          <w:rFonts w:ascii="Times New Roman" w:hAnsi="Times New Roman" w:cs="Times New Roman"/>
          <w:sz w:val="28"/>
          <w:szCs w:val="28"/>
        </w:rPr>
        <w:t xml:space="preserve"> 01.04.202</w:t>
      </w:r>
      <w:r w:rsidR="007E55BA" w:rsidRPr="002C157B">
        <w:rPr>
          <w:rFonts w:ascii="Times New Roman" w:hAnsi="Times New Roman" w:cs="Times New Roman"/>
          <w:sz w:val="28"/>
          <w:szCs w:val="28"/>
        </w:rPr>
        <w:t>3</w:t>
      </w:r>
      <w:r w:rsidR="00EE3E36">
        <w:rPr>
          <w:rFonts w:ascii="Times New Roman" w:hAnsi="Times New Roman" w:cs="Times New Roman"/>
          <w:sz w:val="28"/>
          <w:szCs w:val="28"/>
        </w:rPr>
        <w:t> </w:t>
      </w:r>
      <w:r w:rsidRPr="002C157B">
        <w:rPr>
          <w:rFonts w:ascii="Times New Roman" w:hAnsi="Times New Roman" w:cs="Times New Roman"/>
          <w:sz w:val="28"/>
          <w:szCs w:val="28"/>
        </w:rPr>
        <w:t>г.</w:t>
      </w:r>
      <w:r w:rsidR="003F34AF" w:rsidRPr="002C157B">
        <w:rPr>
          <w:rFonts w:ascii="Times New Roman" w:hAnsi="Times New Roman" w:cs="Times New Roman"/>
          <w:sz w:val="28"/>
          <w:szCs w:val="28"/>
        </w:rPr>
        <w:t>;</w:t>
      </w:r>
    </w:p>
    <w:p w:rsidR="00C93E1B" w:rsidRPr="002C157B" w:rsidRDefault="002C157B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93E1B" w:rsidRPr="002C157B">
        <w:rPr>
          <w:rFonts w:ascii="Times New Roman" w:hAnsi="Times New Roman" w:cs="Times New Roman"/>
          <w:sz w:val="28"/>
          <w:szCs w:val="28"/>
        </w:rPr>
        <w:t xml:space="preserve">бъект − </w:t>
      </w:r>
      <w:r w:rsidR="00752DB7" w:rsidRPr="002C157B">
        <w:rPr>
          <w:rFonts w:ascii="Times New Roman" w:hAnsi="Times New Roman" w:cs="Times New Roman"/>
          <w:sz w:val="28"/>
          <w:szCs w:val="28"/>
        </w:rPr>
        <w:t xml:space="preserve">«Вилочный </w:t>
      </w:r>
      <w:proofErr w:type="spellStart"/>
      <w:r w:rsidR="00752DB7" w:rsidRPr="002C157B">
        <w:rPr>
          <w:rFonts w:ascii="Times New Roman" w:hAnsi="Times New Roman" w:cs="Times New Roman"/>
          <w:sz w:val="28"/>
          <w:szCs w:val="28"/>
        </w:rPr>
        <w:t>электропогрузчик</w:t>
      </w:r>
      <w:proofErr w:type="spellEnd"/>
      <w:r w:rsidR="00752DB7" w:rsidRPr="002C15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DB7" w:rsidRPr="002C157B">
        <w:rPr>
          <w:rFonts w:ascii="Times New Roman" w:hAnsi="Times New Roman" w:cs="Times New Roman"/>
          <w:sz w:val="28"/>
          <w:szCs w:val="28"/>
        </w:rPr>
        <w:t>Jungheinrich</w:t>
      </w:r>
      <w:proofErr w:type="spellEnd"/>
      <w:r w:rsidR="00752DB7" w:rsidRPr="002C157B">
        <w:rPr>
          <w:rFonts w:ascii="Times New Roman" w:hAnsi="Times New Roman" w:cs="Times New Roman"/>
          <w:sz w:val="28"/>
          <w:szCs w:val="28"/>
        </w:rPr>
        <w:t xml:space="preserve"> EFG 213»</w:t>
      </w:r>
      <w:r w:rsidR="00C93E1B" w:rsidRPr="002C157B">
        <w:rPr>
          <w:rFonts w:ascii="Times New Roman" w:hAnsi="Times New Roman" w:cs="Times New Roman"/>
          <w:sz w:val="28"/>
          <w:szCs w:val="28"/>
        </w:rPr>
        <w:t>;</w:t>
      </w:r>
      <w:r w:rsidR="00752DB7" w:rsidRPr="002C1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E1B" w:rsidRPr="002C157B" w:rsidRDefault="00752DB7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балансовой стоимостью </w:t>
      </w:r>
      <w:r w:rsidR="001029BB" w:rsidRPr="002C157B">
        <w:rPr>
          <w:rFonts w:ascii="Times New Roman" w:hAnsi="Times New Roman" w:cs="Times New Roman"/>
          <w:sz w:val="28"/>
          <w:szCs w:val="28"/>
        </w:rPr>
        <w:t>604800</w:t>
      </w:r>
      <w:r w:rsidR="00C93E1B" w:rsidRPr="002C15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3E1B" w:rsidRPr="002C157B">
        <w:rPr>
          <w:rFonts w:ascii="Times New Roman" w:hAnsi="Times New Roman" w:cs="Times New Roman"/>
          <w:sz w:val="28"/>
          <w:szCs w:val="28"/>
        </w:rPr>
        <w:t>руб</w:t>
      </w:r>
      <w:proofErr w:type="spellEnd"/>
      <w:del w:id="0" w:author="Пошехонова Лариса Алексеевна" w:date="2021-12-02T20:00:00Z">
        <w:r w:rsidR="00C93E1B" w:rsidRPr="002C157B" w:rsidDel="000D3125">
          <w:rPr>
            <w:rFonts w:ascii="Times New Roman" w:hAnsi="Times New Roman" w:cs="Times New Roman"/>
            <w:sz w:val="28"/>
            <w:szCs w:val="28"/>
          </w:rPr>
          <w:delText>.</w:delText>
        </w:r>
      </w:del>
      <w:r w:rsidR="00C93E1B" w:rsidRPr="002C157B">
        <w:rPr>
          <w:rFonts w:ascii="Times New Roman" w:hAnsi="Times New Roman" w:cs="Times New Roman"/>
          <w:sz w:val="28"/>
          <w:szCs w:val="28"/>
        </w:rPr>
        <w:t>;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5BA" w:rsidRPr="002C157B" w:rsidRDefault="001029BB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lastRenderedPageBreak/>
        <w:t>срок полезного использования – 84</w:t>
      </w:r>
      <w:r w:rsidR="00C93E1B" w:rsidRPr="002C157B">
        <w:rPr>
          <w:rFonts w:ascii="Times New Roman" w:hAnsi="Times New Roman" w:cs="Times New Roman"/>
          <w:sz w:val="28"/>
          <w:szCs w:val="28"/>
        </w:rPr>
        <w:t> </w:t>
      </w:r>
      <w:r w:rsidRPr="002C157B">
        <w:rPr>
          <w:rFonts w:ascii="Times New Roman" w:hAnsi="Times New Roman" w:cs="Times New Roman"/>
          <w:sz w:val="28"/>
          <w:szCs w:val="28"/>
        </w:rPr>
        <w:t>месяца (4-я амортизационная группа)</w:t>
      </w:r>
      <w:r w:rsidR="00C93E1B" w:rsidRPr="002C157B">
        <w:rPr>
          <w:rFonts w:ascii="Times New Roman" w:hAnsi="Times New Roman" w:cs="Times New Roman"/>
          <w:sz w:val="28"/>
          <w:szCs w:val="28"/>
        </w:rPr>
        <w:t>;</w:t>
      </w:r>
    </w:p>
    <w:p w:rsidR="00DF6AFF" w:rsidRPr="002C157B" w:rsidRDefault="007E55BA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фактический срок эксплуатации объекта основных средств на дату составления Акта (ф. 0510433)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Pr="002C157B">
        <w:rPr>
          <w:rFonts w:ascii="Times New Roman" w:hAnsi="Times New Roman" w:cs="Times New Roman"/>
          <w:sz w:val="28"/>
          <w:szCs w:val="28"/>
        </w:rPr>
        <w:t>о передаче на консервацию – 43 месяца</w:t>
      </w:r>
      <w:r w:rsidR="00FD2A49" w:rsidRPr="002C157B">
        <w:rPr>
          <w:rFonts w:ascii="Times New Roman" w:hAnsi="Times New Roman" w:cs="Times New Roman"/>
          <w:sz w:val="28"/>
          <w:szCs w:val="28"/>
        </w:rPr>
        <w:t>;</w:t>
      </w:r>
    </w:p>
    <w:p w:rsidR="00DF6AFF" w:rsidRPr="002C157B" w:rsidRDefault="001029BB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сумма начисленной амортизации на дату консервации </w:t>
      </w:r>
      <w:r w:rsidR="00DF6AFF" w:rsidRPr="002C157B">
        <w:rPr>
          <w:rFonts w:ascii="Times New Roman" w:hAnsi="Times New Roman" w:cs="Times New Roman"/>
          <w:sz w:val="28"/>
          <w:szCs w:val="28"/>
        </w:rPr>
        <w:t>–</w:t>
      </w:r>
      <w:r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FD2A49" w:rsidRPr="002C157B">
        <w:rPr>
          <w:rFonts w:ascii="Times New Roman" w:hAnsi="Times New Roman" w:cs="Times New Roman"/>
          <w:sz w:val="28"/>
          <w:szCs w:val="28"/>
        </w:rPr>
        <w:t xml:space="preserve">309600 </w:t>
      </w:r>
      <w:proofErr w:type="spellStart"/>
      <w:r w:rsidR="00FD2A49" w:rsidRPr="002C157B">
        <w:rPr>
          <w:rFonts w:ascii="Times New Roman" w:hAnsi="Times New Roman" w:cs="Times New Roman"/>
          <w:sz w:val="28"/>
          <w:szCs w:val="28"/>
        </w:rPr>
        <w:t>руб</w:t>
      </w:r>
      <w:proofErr w:type="spellEnd"/>
      <w:del w:id="1" w:author="Пошехонова Лариса Алексеевна" w:date="2021-12-02T20:01:00Z">
        <w:r w:rsidR="00FD2A49" w:rsidRPr="002C157B" w:rsidDel="000D3125">
          <w:rPr>
            <w:rFonts w:ascii="Times New Roman" w:hAnsi="Times New Roman" w:cs="Times New Roman"/>
            <w:sz w:val="28"/>
            <w:szCs w:val="28"/>
          </w:rPr>
          <w:delText>.</w:delText>
        </w:r>
      </w:del>
      <w:r w:rsidR="00C93E1B" w:rsidRPr="002C157B">
        <w:rPr>
          <w:rFonts w:ascii="Times New Roman" w:hAnsi="Times New Roman" w:cs="Times New Roman"/>
          <w:sz w:val="28"/>
          <w:szCs w:val="28"/>
        </w:rPr>
        <w:t>;</w:t>
      </w:r>
    </w:p>
    <w:p w:rsidR="00DF6AFF" w:rsidRPr="002C157B" w:rsidRDefault="00FA0300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остаточн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DF6AFF" w:rsidRPr="002C157B">
        <w:rPr>
          <w:rFonts w:ascii="Times New Roman" w:hAnsi="Times New Roman" w:cs="Times New Roman"/>
          <w:sz w:val="28"/>
          <w:szCs w:val="28"/>
        </w:rPr>
        <w:t>стоимость на дату консервации</w:t>
      </w:r>
      <w:r w:rsidR="00C93E1B"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FD2A49" w:rsidRPr="002C157B">
        <w:rPr>
          <w:rFonts w:ascii="Times New Roman" w:hAnsi="Times New Roman" w:cs="Times New Roman"/>
          <w:sz w:val="28"/>
          <w:szCs w:val="28"/>
        </w:rPr>
        <w:t>–</w:t>
      </w:r>
      <w:r w:rsidR="00C93E1B"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FD2A49" w:rsidRPr="002C157B">
        <w:rPr>
          <w:rFonts w:ascii="Times New Roman" w:hAnsi="Times New Roman" w:cs="Times New Roman"/>
          <w:sz w:val="28"/>
          <w:szCs w:val="28"/>
        </w:rPr>
        <w:t xml:space="preserve">295200 </w:t>
      </w:r>
      <w:proofErr w:type="spellStart"/>
      <w:r w:rsidR="00FD2A49" w:rsidRPr="002C157B">
        <w:rPr>
          <w:rFonts w:ascii="Times New Roman" w:hAnsi="Times New Roman" w:cs="Times New Roman"/>
          <w:sz w:val="28"/>
          <w:szCs w:val="28"/>
        </w:rPr>
        <w:t>руб</w:t>
      </w:r>
      <w:proofErr w:type="spellEnd"/>
      <w:del w:id="2" w:author="Пошехонова Лариса Алексеевна" w:date="2021-12-02T20:01:00Z">
        <w:r w:rsidR="00FD2A49" w:rsidRPr="002C157B" w:rsidDel="000D3125">
          <w:rPr>
            <w:rFonts w:ascii="Times New Roman" w:hAnsi="Times New Roman" w:cs="Times New Roman"/>
            <w:sz w:val="28"/>
            <w:szCs w:val="28"/>
          </w:rPr>
          <w:delText>.</w:delText>
        </w:r>
      </w:del>
      <w:r w:rsidR="00C93E1B" w:rsidRPr="002C157B">
        <w:rPr>
          <w:rFonts w:ascii="Times New Roman" w:hAnsi="Times New Roman" w:cs="Times New Roman"/>
          <w:sz w:val="28"/>
          <w:szCs w:val="28"/>
        </w:rPr>
        <w:t>;</w:t>
      </w:r>
    </w:p>
    <w:p w:rsidR="00FD2A49" w:rsidRPr="002C157B" w:rsidRDefault="00FD2A49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фактический срок эксплуатации объекта основных средств на дату составления Акта (ф. 0510433) о </w:t>
      </w:r>
      <w:proofErr w:type="spellStart"/>
      <w:r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Pr="002C157B">
        <w:rPr>
          <w:rFonts w:ascii="Times New Roman" w:hAnsi="Times New Roman" w:cs="Times New Roman"/>
          <w:sz w:val="28"/>
          <w:szCs w:val="28"/>
        </w:rPr>
        <w:t xml:space="preserve"> 01.04.2023 – 48 месяца</w:t>
      </w:r>
    </w:p>
    <w:p w:rsidR="00DF6AFF" w:rsidRPr="002C157B" w:rsidRDefault="00DF6AFF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сумма начисленной амортизации на 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дату </w:t>
      </w:r>
      <w:proofErr w:type="spellStart"/>
      <w:r w:rsidR="001029BB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C93E1B"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FD2A49" w:rsidRPr="002C157B">
        <w:rPr>
          <w:rFonts w:ascii="Times New Roman" w:hAnsi="Times New Roman" w:cs="Times New Roman"/>
          <w:sz w:val="28"/>
          <w:szCs w:val="28"/>
        </w:rPr>
        <w:t>–</w:t>
      </w:r>
      <w:r w:rsidR="00C93E1B"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FD2A49" w:rsidRPr="002C157B">
        <w:rPr>
          <w:rFonts w:ascii="Times New Roman" w:hAnsi="Times New Roman" w:cs="Times New Roman"/>
          <w:sz w:val="28"/>
          <w:szCs w:val="28"/>
        </w:rPr>
        <w:t>345600 руб</w:t>
      </w:r>
      <w:bookmarkStart w:id="3" w:name="_GoBack"/>
      <w:bookmarkEnd w:id="3"/>
      <w:del w:id="4" w:author="Пошехонова Лариса Алексеевна" w:date="2021-12-02T20:01:00Z">
        <w:r w:rsidR="00FD2A49" w:rsidRPr="002C157B" w:rsidDel="000D3125">
          <w:rPr>
            <w:rFonts w:ascii="Times New Roman" w:hAnsi="Times New Roman" w:cs="Times New Roman"/>
            <w:sz w:val="28"/>
            <w:szCs w:val="28"/>
          </w:rPr>
          <w:delText>.</w:delText>
        </w:r>
      </w:del>
      <w:r w:rsidR="00FD2A49" w:rsidRPr="002C157B">
        <w:rPr>
          <w:rFonts w:ascii="Times New Roman" w:hAnsi="Times New Roman" w:cs="Times New Roman"/>
          <w:sz w:val="28"/>
          <w:szCs w:val="28"/>
        </w:rPr>
        <w:t>;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9BB" w:rsidRPr="002C157B" w:rsidRDefault="001029BB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остаточную стоимость </w:t>
      </w:r>
      <w:r w:rsidR="00DF6AFF" w:rsidRPr="002C157B">
        <w:rPr>
          <w:rFonts w:ascii="Times New Roman" w:hAnsi="Times New Roman" w:cs="Times New Roman"/>
          <w:sz w:val="28"/>
          <w:szCs w:val="28"/>
        </w:rPr>
        <w:t xml:space="preserve">на дату </w:t>
      </w:r>
      <w:proofErr w:type="spellStart"/>
      <w:r w:rsidR="00DF6AFF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DF6AFF"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FD2A49" w:rsidRPr="002C157B">
        <w:rPr>
          <w:rFonts w:ascii="Times New Roman" w:hAnsi="Times New Roman" w:cs="Times New Roman"/>
          <w:sz w:val="28"/>
          <w:szCs w:val="28"/>
        </w:rPr>
        <w:t>–</w:t>
      </w:r>
      <w:r w:rsidR="00C93E1B"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FD2A49" w:rsidRPr="002C157B">
        <w:rPr>
          <w:rFonts w:ascii="Times New Roman" w:hAnsi="Times New Roman" w:cs="Times New Roman"/>
          <w:sz w:val="28"/>
          <w:szCs w:val="28"/>
        </w:rPr>
        <w:t>259200 руб.</w:t>
      </w:r>
    </w:p>
    <w:p w:rsidR="001029BB" w:rsidRPr="002C157B" w:rsidRDefault="001029BB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="001A1D72" w:rsidRPr="002C157B">
        <w:rPr>
          <w:rFonts w:ascii="Times New Roman" w:hAnsi="Times New Roman" w:cs="Times New Roman"/>
          <w:sz w:val="28"/>
          <w:szCs w:val="28"/>
        </w:rPr>
        <w:t>рас</w:t>
      </w:r>
      <w:r w:rsidRPr="002C157B">
        <w:rPr>
          <w:rFonts w:ascii="Times New Roman" w:hAnsi="Times New Roman" w:cs="Times New Roman"/>
          <w:sz w:val="28"/>
          <w:szCs w:val="28"/>
        </w:rPr>
        <w:t>консерваци</w:t>
      </w:r>
      <w:r w:rsidR="001A1D72" w:rsidRPr="002C157B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Pr="002C157B">
        <w:rPr>
          <w:rFonts w:ascii="Times New Roman" w:hAnsi="Times New Roman" w:cs="Times New Roman"/>
          <w:sz w:val="28"/>
          <w:szCs w:val="28"/>
        </w:rPr>
        <w:t xml:space="preserve"> были выполнены специальные работы по подготовке объекта</w:t>
      </w:r>
      <w:r w:rsidR="001A1D72" w:rsidRPr="002C157B">
        <w:rPr>
          <w:rFonts w:ascii="Times New Roman" w:hAnsi="Times New Roman" w:cs="Times New Roman"/>
          <w:sz w:val="28"/>
          <w:szCs w:val="28"/>
        </w:rPr>
        <w:t xml:space="preserve"> к работе</w:t>
      </w:r>
      <w:r w:rsidR="00C93E1B" w:rsidRPr="002C157B">
        <w:rPr>
          <w:rFonts w:ascii="Times New Roman" w:hAnsi="Times New Roman" w:cs="Times New Roman"/>
          <w:sz w:val="28"/>
          <w:szCs w:val="28"/>
        </w:rPr>
        <w:t>, оформленные соответствующими Актами</w:t>
      </w:r>
      <w:r w:rsidRPr="002C157B">
        <w:rPr>
          <w:rFonts w:ascii="Times New Roman" w:hAnsi="Times New Roman" w:cs="Times New Roman"/>
          <w:sz w:val="28"/>
          <w:szCs w:val="28"/>
        </w:rPr>
        <w:t>:</w:t>
      </w:r>
    </w:p>
    <w:p w:rsidR="00DF6AFF" w:rsidRPr="002C157B" w:rsidRDefault="00DF6AFF" w:rsidP="00F23F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Pr="002C157B">
        <w:rPr>
          <w:rFonts w:ascii="Times New Roman" w:hAnsi="Times New Roman" w:cs="Times New Roman"/>
          <w:sz w:val="28"/>
          <w:szCs w:val="28"/>
        </w:rPr>
        <w:t>расконсервацией</w:t>
      </w:r>
      <w:proofErr w:type="spellEnd"/>
      <w:r w:rsidRPr="002C157B">
        <w:rPr>
          <w:rFonts w:ascii="Times New Roman" w:hAnsi="Times New Roman" w:cs="Times New Roman"/>
          <w:sz w:val="28"/>
          <w:szCs w:val="28"/>
        </w:rPr>
        <w:t xml:space="preserve"> объекта были выполнены специальные работы по подготовке к работе объекта:</w:t>
      </w:r>
    </w:p>
    <w:p w:rsidR="00AF1056" w:rsidRPr="002C157B" w:rsidRDefault="00752DB7" w:rsidP="00F23F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При формировании документа следует обратить внимание на следующие особенности заполнения граф</w:t>
      </w:r>
      <w:r w:rsidR="001A1D72" w:rsidRPr="002C157B">
        <w:rPr>
          <w:rFonts w:ascii="Times New Roman" w:hAnsi="Times New Roman" w:cs="Times New Roman"/>
          <w:sz w:val="28"/>
          <w:szCs w:val="28"/>
        </w:rPr>
        <w:t>.</w:t>
      </w:r>
    </w:p>
    <w:p w:rsidR="001029BB" w:rsidRPr="002C157B" w:rsidRDefault="001029BB" w:rsidP="00F23F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В заголовочной части необходимо указать:</w:t>
      </w:r>
    </w:p>
    <w:p w:rsidR="001029BB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наименование учреждения, его обособленного подразделения, структурного подразделения, </w:t>
      </w:r>
      <w:r w:rsidR="001A1D72" w:rsidRPr="002C157B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 (учредителя) и соответствующий бюджет. В кодовой зоне необходимо указать коды по сводному реестру, главы по </w:t>
      </w:r>
      <w:r w:rsidR="001A1D72" w:rsidRPr="002C157B">
        <w:rPr>
          <w:rFonts w:ascii="Times New Roman" w:hAnsi="Times New Roman" w:cs="Times New Roman"/>
          <w:sz w:val="28"/>
          <w:szCs w:val="28"/>
        </w:rPr>
        <w:t>бюджетной классификации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 и ОКТМО;</w:t>
      </w:r>
    </w:p>
    <w:p w:rsidR="001029BB" w:rsidRPr="002C157B" w:rsidRDefault="002C157B" w:rsidP="00F23FA3">
      <w:pPr>
        <w:pStyle w:val="a5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29BB" w:rsidRPr="002C157B">
        <w:rPr>
          <w:rFonts w:ascii="Times New Roman" w:hAnsi="Times New Roman" w:cs="Times New Roman"/>
          <w:sz w:val="28"/>
          <w:szCs w:val="28"/>
        </w:rPr>
        <w:t xml:space="preserve">основание формирования акта: консервация или </w:t>
      </w:r>
      <w:proofErr w:type="spellStart"/>
      <w:r w:rsidR="001029BB" w:rsidRPr="002C157B">
        <w:rPr>
          <w:rFonts w:ascii="Times New Roman" w:hAnsi="Times New Roman" w:cs="Times New Roman"/>
          <w:sz w:val="28"/>
          <w:szCs w:val="28"/>
        </w:rPr>
        <w:t>расконсервация</w:t>
      </w:r>
      <w:proofErr w:type="spellEnd"/>
      <w:r w:rsidR="001029BB" w:rsidRPr="002C157B">
        <w:rPr>
          <w:rFonts w:ascii="Times New Roman" w:hAnsi="Times New Roman" w:cs="Times New Roman"/>
          <w:sz w:val="28"/>
          <w:szCs w:val="28"/>
        </w:rPr>
        <w:t>, которым соответствуют значения в кодовой зоне «1»</w:t>
      </w:r>
      <w:r w:rsidR="001A1D72" w:rsidRPr="002C157B">
        <w:rPr>
          <w:rFonts w:ascii="Times New Roman" w:hAnsi="Times New Roman" w:cs="Times New Roman"/>
          <w:sz w:val="28"/>
          <w:szCs w:val="28"/>
        </w:rPr>
        <w:t xml:space="preserve"> или «</w:t>
      </w:r>
      <w:r w:rsidR="001029BB" w:rsidRPr="002C157B">
        <w:rPr>
          <w:rFonts w:ascii="Times New Roman" w:hAnsi="Times New Roman" w:cs="Times New Roman"/>
          <w:sz w:val="28"/>
          <w:szCs w:val="28"/>
        </w:rPr>
        <w:t>2</w:t>
      </w:r>
      <w:r w:rsidR="001A1D72" w:rsidRPr="002C157B">
        <w:rPr>
          <w:rFonts w:ascii="Times New Roman" w:hAnsi="Times New Roman" w:cs="Times New Roman"/>
          <w:sz w:val="28"/>
          <w:szCs w:val="28"/>
        </w:rPr>
        <w:t>»</w:t>
      </w:r>
      <w:r w:rsidR="001029BB" w:rsidRPr="002C157B">
        <w:rPr>
          <w:rFonts w:ascii="Times New Roman" w:hAnsi="Times New Roman" w:cs="Times New Roman"/>
          <w:sz w:val="28"/>
          <w:szCs w:val="28"/>
        </w:rPr>
        <w:t>;</w:t>
      </w:r>
    </w:p>
    <w:p w:rsidR="001029BB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029BB" w:rsidRPr="002C157B">
        <w:rPr>
          <w:rFonts w:ascii="Times New Roman" w:hAnsi="Times New Roman" w:cs="Times New Roman"/>
          <w:sz w:val="28"/>
          <w:szCs w:val="28"/>
        </w:rPr>
        <w:t>полное наименование объекта основных средств, подлежащего консервации (</w:t>
      </w:r>
      <w:proofErr w:type="spellStart"/>
      <w:r w:rsidR="001029BB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1029BB" w:rsidRPr="002C157B">
        <w:rPr>
          <w:rFonts w:ascii="Times New Roman" w:hAnsi="Times New Roman" w:cs="Times New Roman"/>
          <w:sz w:val="28"/>
          <w:szCs w:val="28"/>
        </w:rPr>
        <w:t>) и его амортизационную группу;</w:t>
      </w:r>
    </w:p>
    <w:p w:rsidR="001029BB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029BB" w:rsidRPr="002C157B">
        <w:rPr>
          <w:rFonts w:ascii="Times New Roman" w:hAnsi="Times New Roman" w:cs="Times New Roman"/>
          <w:sz w:val="28"/>
          <w:szCs w:val="28"/>
        </w:rPr>
        <w:t>реквизиты документа-основания о создании комиссии, уполномоченной осуществлять перевод объекта основных средств на консервацию (</w:t>
      </w:r>
      <w:proofErr w:type="spellStart"/>
      <w:r w:rsidR="001029BB" w:rsidRPr="002C157B">
        <w:rPr>
          <w:rFonts w:ascii="Times New Roman" w:hAnsi="Times New Roman" w:cs="Times New Roman"/>
          <w:sz w:val="28"/>
          <w:szCs w:val="28"/>
        </w:rPr>
        <w:t>расконсервацию</w:t>
      </w:r>
      <w:proofErr w:type="spellEnd"/>
      <w:r w:rsidR="001029BB" w:rsidRPr="002C157B">
        <w:rPr>
          <w:rFonts w:ascii="Times New Roman" w:hAnsi="Times New Roman" w:cs="Times New Roman"/>
          <w:sz w:val="28"/>
          <w:szCs w:val="28"/>
        </w:rPr>
        <w:t>).</w:t>
      </w:r>
    </w:p>
    <w:p w:rsidR="009D11EA" w:rsidRPr="002C157B" w:rsidRDefault="009D11EA" w:rsidP="00F23F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В разд</w:t>
      </w:r>
      <w:r w:rsidR="00116D6A" w:rsidRPr="002C157B">
        <w:rPr>
          <w:rFonts w:ascii="Times New Roman" w:hAnsi="Times New Roman" w:cs="Times New Roman"/>
          <w:sz w:val="28"/>
          <w:szCs w:val="28"/>
        </w:rPr>
        <w:t>еле</w:t>
      </w:r>
      <w:r w:rsidR="007C680F" w:rsidRPr="002C157B">
        <w:rPr>
          <w:rFonts w:ascii="Times New Roman" w:hAnsi="Times New Roman" w:cs="Times New Roman"/>
          <w:sz w:val="28"/>
          <w:szCs w:val="28"/>
        </w:rPr>
        <w:t> </w:t>
      </w:r>
      <w:r w:rsidRPr="002C157B">
        <w:rPr>
          <w:rFonts w:ascii="Times New Roman" w:hAnsi="Times New Roman" w:cs="Times New Roman"/>
          <w:sz w:val="28"/>
          <w:szCs w:val="28"/>
        </w:rPr>
        <w:t>2 «Сведения о состоянии объекта» необходимо указать:</w:t>
      </w:r>
    </w:p>
    <w:p w:rsidR="009D11EA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80F" w:rsidRPr="002C157B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9D11EA" w:rsidRPr="002C157B">
        <w:rPr>
          <w:rFonts w:ascii="Times New Roman" w:hAnsi="Times New Roman" w:cs="Times New Roman"/>
          <w:sz w:val="28"/>
          <w:szCs w:val="28"/>
        </w:rPr>
        <w:t>техническо</w:t>
      </w:r>
      <w:r w:rsidR="007C680F" w:rsidRPr="002C157B">
        <w:rPr>
          <w:rFonts w:ascii="Times New Roman" w:hAnsi="Times New Roman" w:cs="Times New Roman"/>
          <w:sz w:val="28"/>
          <w:szCs w:val="28"/>
        </w:rPr>
        <w:t>го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7C680F" w:rsidRPr="002C157B">
        <w:rPr>
          <w:rFonts w:ascii="Times New Roman" w:hAnsi="Times New Roman" w:cs="Times New Roman"/>
          <w:sz w:val="28"/>
          <w:szCs w:val="28"/>
        </w:rPr>
        <w:t>я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:rsidR="009D11EA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1EA" w:rsidRPr="002C157B">
        <w:rPr>
          <w:rFonts w:ascii="Times New Roman" w:hAnsi="Times New Roman" w:cs="Times New Roman"/>
          <w:sz w:val="28"/>
          <w:szCs w:val="28"/>
        </w:rPr>
        <w:t>причины консервации (</w:t>
      </w:r>
      <w:proofErr w:type="spellStart"/>
      <w:r w:rsidR="009D11EA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9D11EA" w:rsidRPr="002C157B">
        <w:rPr>
          <w:rFonts w:ascii="Times New Roman" w:hAnsi="Times New Roman" w:cs="Times New Roman"/>
          <w:sz w:val="28"/>
          <w:szCs w:val="28"/>
        </w:rPr>
        <w:t>) объекта;</w:t>
      </w:r>
    </w:p>
    <w:p w:rsidR="009D11EA" w:rsidRPr="002C157B" w:rsidRDefault="002C157B" w:rsidP="00F23FA3">
      <w:pPr>
        <w:pStyle w:val="a5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lastRenderedPageBreak/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даты начала и окончания консервации. При отражении консервации объекта в графе 4 </w:t>
      </w:r>
      <w:r w:rsidR="007C680F" w:rsidRPr="002C157B">
        <w:rPr>
          <w:rFonts w:ascii="Times New Roman" w:hAnsi="Times New Roman" w:cs="Times New Roman"/>
          <w:sz w:val="28"/>
          <w:szCs w:val="28"/>
        </w:rPr>
        <w:t xml:space="preserve">надо </w:t>
      </w:r>
      <w:r w:rsidR="009D11EA" w:rsidRPr="002C157B">
        <w:rPr>
          <w:rFonts w:ascii="Times New Roman" w:hAnsi="Times New Roman" w:cs="Times New Roman"/>
          <w:sz w:val="28"/>
          <w:szCs w:val="28"/>
        </w:rPr>
        <w:t>ука</w:t>
      </w:r>
      <w:r w:rsidR="007C680F" w:rsidRPr="002C157B">
        <w:rPr>
          <w:rFonts w:ascii="Times New Roman" w:hAnsi="Times New Roman" w:cs="Times New Roman"/>
          <w:sz w:val="28"/>
          <w:szCs w:val="28"/>
        </w:rPr>
        <w:t>зать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плановую дату окончания консервации, при </w:t>
      </w:r>
      <w:proofErr w:type="spellStart"/>
      <w:r w:rsidR="009D11EA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77246C">
        <w:rPr>
          <w:rFonts w:ascii="Times New Roman" w:hAnsi="Times New Roman" w:cs="Times New Roman"/>
          <w:sz w:val="28"/>
          <w:szCs w:val="28"/>
        </w:rPr>
        <w:t> </w:t>
      </w:r>
      <w:r w:rsidR="0077246C" w:rsidRPr="002C157B">
        <w:rPr>
          <w:rFonts w:ascii="Times New Roman" w:hAnsi="Times New Roman" w:cs="Times New Roman"/>
          <w:sz w:val="28"/>
          <w:szCs w:val="28"/>
        </w:rPr>
        <w:t>−</w:t>
      </w:r>
      <w:r w:rsidR="0077246C">
        <w:rPr>
          <w:rFonts w:ascii="Times New Roman" w:hAnsi="Times New Roman" w:cs="Times New Roman"/>
          <w:sz w:val="28"/>
          <w:szCs w:val="28"/>
        </w:rPr>
        <w:t> </w:t>
      </w:r>
      <w:r w:rsidR="009D11EA" w:rsidRPr="002C157B">
        <w:rPr>
          <w:rFonts w:ascii="Times New Roman" w:hAnsi="Times New Roman" w:cs="Times New Roman"/>
          <w:sz w:val="28"/>
          <w:szCs w:val="28"/>
        </w:rPr>
        <w:t>фактическую дату окончания;</w:t>
      </w:r>
    </w:p>
    <w:p w:rsidR="009D11EA" w:rsidRPr="002C157B" w:rsidRDefault="002C157B" w:rsidP="00F23FA3">
      <w:pPr>
        <w:pStyle w:val="a5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сведения о лице, ответственном за консервацию или </w:t>
      </w:r>
      <w:proofErr w:type="spellStart"/>
      <w:r w:rsidR="009D11EA" w:rsidRPr="002C157B">
        <w:rPr>
          <w:rFonts w:ascii="Times New Roman" w:hAnsi="Times New Roman" w:cs="Times New Roman"/>
          <w:sz w:val="28"/>
          <w:szCs w:val="28"/>
        </w:rPr>
        <w:t>расконсервацию</w:t>
      </w:r>
      <w:proofErr w:type="spellEnd"/>
      <w:r w:rsidR="009D11EA" w:rsidRPr="002C157B">
        <w:rPr>
          <w:rFonts w:ascii="Times New Roman" w:hAnsi="Times New Roman" w:cs="Times New Roman"/>
          <w:sz w:val="28"/>
          <w:szCs w:val="28"/>
        </w:rPr>
        <w:t xml:space="preserve"> и сохранность объекта (при наличии сведений);</w:t>
      </w:r>
    </w:p>
    <w:p w:rsidR="009D11EA" w:rsidRPr="002C157B" w:rsidRDefault="002C157B" w:rsidP="00F23FA3">
      <w:pPr>
        <w:pStyle w:val="a5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772" w:rsidRPr="002C157B">
        <w:rPr>
          <w:rFonts w:ascii="Times New Roman" w:hAnsi="Times New Roman" w:cs="Times New Roman"/>
          <w:sz w:val="28"/>
          <w:szCs w:val="28"/>
        </w:rPr>
        <w:t>в графе 6</w:t>
      </w:r>
      <w:r w:rsidR="0077246C">
        <w:rPr>
          <w:rFonts w:ascii="Times New Roman" w:hAnsi="Times New Roman" w:cs="Times New Roman"/>
          <w:sz w:val="28"/>
          <w:szCs w:val="28"/>
        </w:rPr>
        <w:t> </w:t>
      </w:r>
      <w:r w:rsidR="0077246C" w:rsidRPr="002C157B">
        <w:rPr>
          <w:rFonts w:ascii="Times New Roman" w:hAnsi="Times New Roman" w:cs="Times New Roman"/>
          <w:sz w:val="28"/>
          <w:szCs w:val="28"/>
        </w:rPr>
        <w:t>−</w:t>
      </w:r>
      <w:r w:rsidR="0077246C">
        <w:rPr>
          <w:rFonts w:ascii="Times New Roman" w:hAnsi="Times New Roman" w:cs="Times New Roman"/>
          <w:sz w:val="28"/>
          <w:szCs w:val="28"/>
        </w:rPr>
        <w:t> </w:t>
      </w:r>
      <w:r w:rsidR="009D11EA" w:rsidRPr="002C157B">
        <w:rPr>
          <w:rFonts w:ascii="Times New Roman" w:hAnsi="Times New Roman" w:cs="Times New Roman"/>
          <w:sz w:val="28"/>
          <w:szCs w:val="28"/>
        </w:rPr>
        <w:t>информацию о состоянии объекта на дату консервации (</w:t>
      </w:r>
      <w:proofErr w:type="spellStart"/>
      <w:r w:rsidR="009D11EA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9D11EA" w:rsidRPr="002C157B">
        <w:rPr>
          <w:rFonts w:ascii="Times New Roman" w:hAnsi="Times New Roman" w:cs="Times New Roman"/>
          <w:sz w:val="28"/>
          <w:szCs w:val="28"/>
        </w:rPr>
        <w:t xml:space="preserve">) с учетом оценки его технического состояния и возможности использования при </w:t>
      </w:r>
      <w:proofErr w:type="spellStart"/>
      <w:r w:rsidR="009D11EA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603772" w:rsidRPr="002C157B">
        <w:rPr>
          <w:rFonts w:ascii="Times New Roman" w:hAnsi="Times New Roman" w:cs="Times New Roman"/>
          <w:sz w:val="28"/>
          <w:szCs w:val="28"/>
        </w:rPr>
        <w:t>, например,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603772" w:rsidRPr="002C157B">
        <w:rPr>
          <w:rFonts w:ascii="Times New Roman" w:hAnsi="Times New Roman" w:cs="Times New Roman"/>
          <w:sz w:val="28"/>
          <w:szCs w:val="28"/>
        </w:rPr>
        <w:t>«</w:t>
      </w:r>
      <w:r w:rsidR="009D11EA" w:rsidRPr="002C157B">
        <w:rPr>
          <w:rFonts w:ascii="Times New Roman" w:hAnsi="Times New Roman" w:cs="Times New Roman"/>
          <w:sz w:val="28"/>
          <w:szCs w:val="28"/>
        </w:rPr>
        <w:t>строительство приостановлено</w:t>
      </w:r>
      <w:r w:rsidR="00603772" w:rsidRPr="002C157B">
        <w:rPr>
          <w:rFonts w:ascii="Times New Roman" w:hAnsi="Times New Roman" w:cs="Times New Roman"/>
          <w:sz w:val="28"/>
          <w:szCs w:val="28"/>
        </w:rPr>
        <w:t>»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, </w:t>
      </w:r>
      <w:r w:rsidR="00603772" w:rsidRPr="002C157B">
        <w:rPr>
          <w:rFonts w:ascii="Times New Roman" w:hAnsi="Times New Roman" w:cs="Times New Roman"/>
          <w:sz w:val="28"/>
          <w:szCs w:val="28"/>
        </w:rPr>
        <w:t>«подготовлен к консервации», «готов к эксплуатации», «требуется ремон</w:t>
      </w:r>
      <w:r w:rsidR="000A5DBA" w:rsidRPr="002C157B">
        <w:rPr>
          <w:rFonts w:ascii="Times New Roman" w:hAnsi="Times New Roman" w:cs="Times New Roman"/>
          <w:sz w:val="28"/>
          <w:szCs w:val="28"/>
        </w:rPr>
        <w:t>т</w:t>
      </w:r>
      <w:r w:rsidR="00603772" w:rsidRPr="002C157B">
        <w:rPr>
          <w:rFonts w:ascii="Times New Roman" w:hAnsi="Times New Roman" w:cs="Times New Roman"/>
          <w:sz w:val="28"/>
          <w:szCs w:val="28"/>
        </w:rPr>
        <w:t>»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и </w:t>
      </w:r>
      <w:r w:rsidR="00603772" w:rsidRPr="002C157B">
        <w:rPr>
          <w:rFonts w:ascii="Times New Roman" w:hAnsi="Times New Roman" w:cs="Times New Roman"/>
          <w:sz w:val="28"/>
          <w:szCs w:val="28"/>
        </w:rPr>
        <w:t>др</w:t>
      </w:r>
      <w:r w:rsidR="009D11EA" w:rsidRPr="002C157B">
        <w:rPr>
          <w:rFonts w:ascii="Times New Roman" w:hAnsi="Times New Roman" w:cs="Times New Roman"/>
          <w:sz w:val="28"/>
          <w:szCs w:val="28"/>
        </w:rPr>
        <w:t>.</w:t>
      </w:r>
    </w:p>
    <w:p w:rsidR="009D11EA" w:rsidRPr="002C157B" w:rsidRDefault="009D11EA" w:rsidP="00F23F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В разд</w:t>
      </w:r>
      <w:r w:rsidR="007C680F" w:rsidRPr="002C157B">
        <w:rPr>
          <w:rFonts w:ascii="Times New Roman" w:hAnsi="Times New Roman" w:cs="Times New Roman"/>
          <w:sz w:val="28"/>
          <w:szCs w:val="28"/>
        </w:rPr>
        <w:t>еле </w:t>
      </w:r>
      <w:r w:rsidR="00F62437" w:rsidRPr="002C157B">
        <w:rPr>
          <w:rFonts w:ascii="Times New Roman" w:hAnsi="Times New Roman" w:cs="Times New Roman"/>
          <w:sz w:val="28"/>
          <w:szCs w:val="28"/>
        </w:rPr>
        <w:t>3 «Сведения о стоимости объекта»</w:t>
      </w:r>
      <w:r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116D6A" w:rsidRPr="002C157B">
        <w:rPr>
          <w:rFonts w:ascii="Times New Roman" w:hAnsi="Times New Roman" w:cs="Times New Roman"/>
          <w:sz w:val="28"/>
          <w:szCs w:val="28"/>
        </w:rPr>
        <w:t xml:space="preserve">необходимо указать </w:t>
      </w:r>
      <w:r w:rsidRPr="002C157B">
        <w:rPr>
          <w:rFonts w:ascii="Times New Roman" w:hAnsi="Times New Roman" w:cs="Times New Roman"/>
          <w:sz w:val="28"/>
          <w:szCs w:val="28"/>
        </w:rPr>
        <w:t xml:space="preserve">балансовую стоимость объекта, срок полезного использования, суммы начисленной амортизации на дату консервации и на дату </w:t>
      </w:r>
      <w:proofErr w:type="spellStart"/>
      <w:r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Pr="002C157B">
        <w:rPr>
          <w:rFonts w:ascii="Times New Roman" w:hAnsi="Times New Roman" w:cs="Times New Roman"/>
          <w:sz w:val="28"/>
          <w:szCs w:val="28"/>
        </w:rPr>
        <w:t>, остаточную стоимость на эти даты.</w:t>
      </w:r>
    </w:p>
    <w:p w:rsidR="009D11EA" w:rsidRPr="002C157B" w:rsidRDefault="009D11EA" w:rsidP="00F23F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В разд</w:t>
      </w:r>
      <w:r w:rsidR="000111BC" w:rsidRPr="002C157B">
        <w:rPr>
          <w:rFonts w:ascii="Times New Roman" w:hAnsi="Times New Roman" w:cs="Times New Roman"/>
          <w:sz w:val="28"/>
          <w:szCs w:val="28"/>
        </w:rPr>
        <w:t>еле 4 «</w:t>
      </w:r>
      <w:r w:rsidRPr="002C157B">
        <w:rPr>
          <w:rFonts w:ascii="Times New Roman" w:hAnsi="Times New Roman" w:cs="Times New Roman"/>
          <w:sz w:val="28"/>
          <w:szCs w:val="28"/>
        </w:rPr>
        <w:t>Сведения о видах работ (расходов на их проведение) в целях консе</w:t>
      </w:r>
      <w:r w:rsidR="000111BC" w:rsidRPr="002C157B">
        <w:rPr>
          <w:rFonts w:ascii="Times New Roman" w:hAnsi="Times New Roman" w:cs="Times New Roman"/>
          <w:sz w:val="28"/>
          <w:szCs w:val="28"/>
        </w:rPr>
        <w:t>рвации (</w:t>
      </w:r>
      <w:proofErr w:type="spellStart"/>
      <w:r w:rsidR="000111BC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0111BC" w:rsidRPr="002C157B">
        <w:rPr>
          <w:rFonts w:ascii="Times New Roman" w:hAnsi="Times New Roman" w:cs="Times New Roman"/>
          <w:sz w:val="28"/>
          <w:szCs w:val="28"/>
        </w:rPr>
        <w:t>) объекта»</w:t>
      </w:r>
      <w:r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116D6A" w:rsidRPr="002C157B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2C157B">
        <w:rPr>
          <w:rFonts w:ascii="Times New Roman" w:hAnsi="Times New Roman" w:cs="Times New Roman"/>
          <w:sz w:val="28"/>
          <w:szCs w:val="28"/>
        </w:rPr>
        <w:t>отразит</w:t>
      </w:r>
      <w:r w:rsidR="00116D6A" w:rsidRPr="002C157B">
        <w:rPr>
          <w:rFonts w:ascii="Times New Roman" w:hAnsi="Times New Roman" w:cs="Times New Roman"/>
          <w:sz w:val="28"/>
          <w:szCs w:val="28"/>
        </w:rPr>
        <w:t>ь</w:t>
      </w:r>
      <w:r w:rsidRPr="002C157B">
        <w:rPr>
          <w:rFonts w:ascii="Times New Roman" w:hAnsi="Times New Roman" w:cs="Times New Roman"/>
          <w:sz w:val="28"/>
          <w:szCs w:val="28"/>
        </w:rPr>
        <w:t>:</w:t>
      </w:r>
    </w:p>
    <w:p w:rsidR="009D11EA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1EA" w:rsidRPr="002C157B">
        <w:rPr>
          <w:rFonts w:ascii="Times New Roman" w:hAnsi="Times New Roman" w:cs="Times New Roman"/>
          <w:sz w:val="28"/>
          <w:szCs w:val="28"/>
        </w:rPr>
        <w:t>перечень видов работ, выполненных для консервации (</w:t>
      </w:r>
      <w:proofErr w:type="spellStart"/>
      <w:r w:rsidR="009D11EA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9D11EA" w:rsidRPr="002C157B">
        <w:rPr>
          <w:rFonts w:ascii="Times New Roman" w:hAnsi="Times New Roman" w:cs="Times New Roman"/>
          <w:sz w:val="28"/>
          <w:szCs w:val="28"/>
        </w:rPr>
        <w:t>) объекта, предусмотренных техническими инструкциями, рекомендациями производителя и иными документами;</w:t>
      </w:r>
    </w:p>
    <w:p w:rsidR="009D11EA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1EA" w:rsidRPr="002C157B">
        <w:rPr>
          <w:rFonts w:ascii="Times New Roman" w:hAnsi="Times New Roman" w:cs="Times New Roman"/>
          <w:sz w:val="28"/>
          <w:szCs w:val="28"/>
        </w:rPr>
        <w:t>реквизиты документа, подтверждающего произведенные расходы на проведение работ;</w:t>
      </w:r>
    </w:p>
    <w:p w:rsidR="009D11EA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1EA" w:rsidRPr="002C157B">
        <w:rPr>
          <w:rFonts w:ascii="Times New Roman" w:hAnsi="Times New Roman" w:cs="Times New Roman"/>
          <w:sz w:val="28"/>
          <w:szCs w:val="28"/>
        </w:rPr>
        <w:t>стоимость работ</w:t>
      </w:r>
      <w:r w:rsidR="0077246C">
        <w:rPr>
          <w:rFonts w:ascii="Times New Roman" w:hAnsi="Times New Roman" w:cs="Times New Roman"/>
          <w:sz w:val="28"/>
          <w:szCs w:val="28"/>
        </w:rPr>
        <w:t>,</w:t>
      </w:r>
      <w:r w:rsidR="00116D6A" w:rsidRPr="002C157B">
        <w:rPr>
          <w:rFonts w:ascii="Times New Roman" w:hAnsi="Times New Roman" w:cs="Times New Roman"/>
          <w:sz w:val="28"/>
          <w:szCs w:val="28"/>
        </w:rPr>
        <w:t xml:space="preserve"> </w:t>
      </w:r>
      <w:r w:rsidR="004D34B2" w:rsidRPr="002C157B">
        <w:rPr>
          <w:rFonts w:ascii="Times New Roman" w:hAnsi="Times New Roman" w:cs="Times New Roman"/>
          <w:sz w:val="28"/>
          <w:szCs w:val="28"/>
        </w:rPr>
        <w:t xml:space="preserve">если </w:t>
      </w:r>
      <w:r w:rsidR="00FF6FC6" w:rsidRPr="002C157B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4D34B2" w:rsidRPr="002C157B">
        <w:rPr>
          <w:rFonts w:ascii="Times New Roman" w:hAnsi="Times New Roman" w:cs="Times New Roman"/>
          <w:sz w:val="28"/>
          <w:szCs w:val="28"/>
        </w:rPr>
        <w:t xml:space="preserve">выполняются хозяйственным способом, стоимость </w:t>
      </w:r>
      <w:r w:rsidR="009D11EA" w:rsidRPr="002C157B">
        <w:rPr>
          <w:rFonts w:ascii="Times New Roman" w:hAnsi="Times New Roman" w:cs="Times New Roman"/>
          <w:sz w:val="28"/>
          <w:szCs w:val="28"/>
        </w:rPr>
        <w:t>не заполня</w:t>
      </w:r>
      <w:r w:rsidR="004D34B2" w:rsidRPr="002C157B">
        <w:rPr>
          <w:rFonts w:ascii="Times New Roman" w:hAnsi="Times New Roman" w:cs="Times New Roman"/>
          <w:sz w:val="28"/>
          <w:szCs w:val="28"/>
        </w:rPr>
        <w:t>е</w:t>
      </w:r>
      <w:r w:rsidR="00116D6A" w:rsidRPr="002C157B">
        <w:rPr>
          <w:rFonts w:ascii="Times New Roman" w:hAnsi="Times New Roman" w:cs="Times New Roman"/>
          <w:sz w:val="28"/>
          <w:szCs w:val="28"/>
        </w:rPr>
        <w:t>тся</w:t>
      </w:r>
      <w:r w:rsidR="009D11EA" w:rsidRPr="002C157B">
        <w:rPr>
          <w:rFonts w:ascii="Times New Roman" w:hAnsi="Times New Roman" w:cs="Times New Roman"/>
          <w:sz w:val="28"/>
          <w:szCs w:val="28"/>
        </w:rPr>
        <w:t>.</w:t>
      </w:r>
    </w:p>
    <w:p w:rsidR="00D86134" w:rsidRPr="002C157B" w:rsidRDefault="003B2483" w:rsidP="00F23F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В </w:t>
      </w:r>
      <w:r w:rsidR="009D11EA" w:rsidRPr="002C157B">
        <w:rPr>
          <w:rFonts w:ascii="Times New Roman" w:hAnsi="Times New Roman" w:cs="Times New Roman"/>
          <w:sz w:val="28"/>
          <w:szCs w:val="28"/>
        </w:rPr>
        <w:t>разд</w:t>
      </w:r>
      <w:r w:rsidRPr="002C157B">
        <w:rPr>
          <w:rFonts w:ascii="Times New Roman" w:hAnsi="Times New Roman" w:cs="Times New Roman"/>
          <w:sz w:val="28"/>
          <w:szCs w:val="28"/>
        </w:rPr>
        <w:t>еле 5 «Заключение комиссии»</w:t>
      </w:r>
      <w:r w:rsidR="00D86134" w:rsidRPr="002C157B">
        <w:rPr>
          <w:rFonts w:ascii="Times New Roman" w:hAnsi="Times New Roman" w:cs="Times New Roman"/>
          <w:sz w:val="28"/>
          <w:szCs w:val="28"/>
        </w:rPr>
        <w:t>:</w:t>
      </w:r>
    </w:p>
    <w:p w:rsidR="00D86134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483" w:rsidRPr="002C157B">
        <w:rPr>
          <w:rFonts w:ascii="Times New Roman" w:hAnsi="Times New Roman" w:cs="Times New Roman"/>
          <w:sz w:val="28"/>
          <w:szCs w:val="28"/>
        </w:rPr>
        <w:t xml:space="preserve">в графе 1 </w:t>
      </w:r>
      <w:r w:rsidR="00D86134" w:rsidRPr="002C157B">
        <w:rPr>
          <w:rFonts w:ascii="Times New Roman" w:hAnsi="Times New Roman" w:cs="Times New Roman"/>
          <w:sz w:val="28"/>
          <w:szCs w:val="28"/>
        </w:rPr>
        <w:t>указывается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резолюци</w:t>
      </w:r>
      <w:r w:rsidR="00D86134" w:rsidRPr="002C157B">
        <w:rPr>
          <w:rFonts w:ascii="Times New Roman" w:hAnsi="Times New Roman" w:cs="Times New Roman"/>
          <w:sz w:val="28"/>
          <w:szCs w:val="28"/>
        </w:rPr>
        <w:t>я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комиссии о выполнении мероприятий по консервации (</w:t>
      </w:r>
      <w:proofErr w:type="spellStart"/>
      <w:r w:rsidR="009D11EA" w:rsidRPr="002C157B"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 w:rsidR="009D11EA" w:rsidRPr="002C157B">
        <w:rPr>
          <w:rFonts w:ascii="Times New Roman" w:hAnsi="Times New Roman" w:cs="Times New Roman"/>
          <w:sz w:val="28"/>
          <w:szCs w:val="28"/>
        </w:rPr>
        <w:t>), техническом состоянии расконсервированного объекта (его исправность, перечень неисправностей с указанием причин, перечень деталей, подлежа</w:t>
      </w:r>
      <w:r w:rsidR="00D86134" w:rsidRPr="002C157B">
        <w:rPr>
          <w:rFonts w:ascii="Times New Roman" w:hAnsi="Times New Roman" w:cs="Times New Roman"/>
          <w:sz w:val="28"/>
          <w:szCs w:val="28"/>
        </w:rPr>
        <w:t>щих замене или ремонту, и др.);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1EA" w:rsidRPr="002C157B" w:rsidRDefault="002C157B" w:rsidP="00F23FA3">
      <w:pPr>
        <w:pStyle w:val="a5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6134" w:rsidRPr="002C157B">
        <w:rPr>
          <w:rFonts w:ascii="Times New Roman" w:hAnsi="Times New Roman" w:cs="Times New Roman"/>
          <w:sz w:val="28"/>
          <w:szCs w:val="28"/>
        </w:rPr>
        <w:t>в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графе 2 раздела отражается </w:t>
      </w:r>
      <w:r w:rsidR="00D86134" w:rsidRPr="002C157B">
        <w:rPr>
          <w:rFonts w:ascii="Times New Roman" w:hAnsi="Times New Roman" w:cs="Times New Roman"/>
          <w:sz w:val="28"/>
          <w:szCs w:val="28"/>
        </w:rPr>
        <w:t>результат голосования членов комиссии по итогам обсуждения резолюции − процент членов комиссии, проголосовавших «за»</w:t>
      </w:r>
      <w:r w:rsidR="009D11EA" w:rsidRPr="002C157B">
        <w:rPr>
          <w:rFonts w:ascii="Times New Roman" w:hAnsi="Times New Roman" w:cs="Times New Roman"/>
          <w:sz w:val="28"/>
          <w:szCs w:val="28"/>
        </w:rPr>
        <w:t>, оформленный листом голосования, прилагаемым к акту.</w:t>
      </w:r>
    </w:p>
    <w:p w:rsidR="007B0A7D" w:rsidRPr="002C157B" w:rsidRDefault="002C157B" w:rsidP="00F23FA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lastRenderedPageBreak/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6134" w:rsidRPr="002C157B">
        <w:rPr>
          <w:rFonts w:ascii="Times New Roman" w:hAnsi="Times New Roman" w:cs="Times New Roman"/>
          <w:sz w:val="28"/>
          <w:szCs w:val="28"/>
        </w:rPr>
        <w:t>в графе 3 можно указать</w:t>
      </w:r>
      <w:r w:rsidR="009D11EA" w:rsidRPr="002C157B">
        <w:rPr>
          <w:rFonts w:ascii="Times New Roman" w:hAnsi="Times New Roman" w:cs="Times New Roman"/>
          <w:sz w:val="28"/>
          <w:szCs w:val="28"/>
        </w:rPr>
        <w:t xml:space="preserve"> дополнительное решение комиссии по итогам обс</w:t>
      </w:r>
      <w:r w:rsidR="00D86134" w:rsidRPr="002C157B">
        <w:rPr>
          <w:rFonts w:ascii="Times New Roman" w:hAnsi="Times New Roman" w:cs="Times New Roman"/>
          <w:sz w:val="28"/>
          <w:szCs w:val="28"/>
        </w:rPr>
        <w:t>уждения резолюции и голосования</w:t>
      </w:r>
      <w:r w:rsidR="007B0A7D" w:rsidRPr="002C157B">
        <w:rPr>
          <w:rFonts w:ascii="Times New Roman" w:hAnsi="Times New Roman" w:cs="Times New Roman"/>
          <w:sz w:val="28"/>
          <w:szCs w:val="28"/>
        </w:rPr>
        <w:t xml:space="preserve">, например, если на заседании отсутствовал член комиссии, то в графе можно отразить причину отсутствия члена комиссии, если имеется особое мнение, то в графе укажите имя файла с подписанным </w:t>
      </w:r>
      <w:r w:rsidR="00A946F5" w:rsidRPr="002C157B">
        <w:rPr>
          <w:rFonts w:ascii="Times New Roman" w:hAnsi="Times New Roman" w:cs="Times New Roman"/>
          <w:sz w:val="28"/>
          <w:szCs w:val="28"/>
        </w:rPr>
        <w:t>электронной подписью</w:t>
      </w:r>
      <w:r w:rsidR="007B0A7D" w:rsidRPr="002C157B">
        <w:rPr>
          <w:rFonts w:ascii="Times New Roman" w:hAnsi="Times New Roman" w:cs="Times New Roman"/>
          <w:sz w:val="28"/>
          <w:szCs w:val="28"/>
        </w:rPr>
        <w:t xml:space="preserve"> документом (скан-копией), содержащим особое мнение.</w:t>
      </w:r>
    </w:p>
    <w:p w:rsidR="00DB47DF" w:rsidRPr="002C157B" w:rsidRDefault="00DB47DF" w:rsidP="00F23F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Акт (ф. 0510433) подписывают члены комиссии </w:t>
      </w:r>
      <w:r w:rsidR="000470AC" w:rsidRPr="002C157B">
        <w:rPr>
          <w:rFonts w:ascii="Times New Roman" w:hAnsi="Times New Roman" w:cs="Times New Roman"/>
          <w:sz w:val="28"/>
          <w:szCs w:val="28"/>
        </w:rPr>
        <w:t>простой электронной подписью</w:t>
      </w:r>
      <w:r w:rsidRPr="002C157B">
        <w:rPr>
          <w:rFonts w:ascii="Times New Roman" w:hAnsi="Times New Roman" w:cs="Times New Roman"/>
          <w:sz w:val="28"/>
          <w:szCs w:val="28"/>
        </w:rPr>
        <w:t xml:space="preserve">, председатель комиссии − </w:t>
      </w:r>
      <w:r w:rsidR="000470AC" w:rsidRPr="002C157B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</w:t>
      </w:r>
      <w:r w:rsidRPr="002C157B">
        <w:rPr>
          <w:rFonts w:ascii="Times New Roman" w:hAnsi="Times New Roman" w:cs="Times New Roman"/>
          <w:sz w:val="28"/>
          <w:szCs w:val="28"/>
        </w:rPr>
        <w:t>.</w:t>
      </w:r>
    </w:p>
    <w:p w:rsidR="007B0A7D" w:rsidRPr="002C157B" w:rsidRDefault="00253977" w:rsidP="00F23FA3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57B">
        <w:rPr>
          <w:rFonts w:ascii="Times New Roman" w:hAnsi="Times New Roman" w:cs="Times New Roman"/>
          <w:sz w:val="28"/>
          <w:szCs w:val="28"/>
        </w:rPr>
        <w:t xml:space="preserve">Акт утверждает руководитель учреждения с применением </w:t>
      </w:r>
      <w:r w:rsidR="000470AC" w:rsidRPr="002C157B">
        <w:rPr>
          <w:rFonts w:ascii="Times New Roman" w:hAnsi="Times New Roman" w:cs="Times New Roman"/>
          <w:sz w:val="28"/>
          <w:szCs w:val="28"/>
        </w:rPr>
        <w:t>квалифицированной электронной подписи</w:t>
      </w:r>
      <w:r w:rsidRPr="002C157B">
        <w:rPr>
          <w:rFonts w:ascii="Times New Roman" w:hAnsi="Times New Roman" w:cs="Times New Roman"/>
          <w:sz w:val="28"/>
          <w:szCs w:val="28"/>
        </w:rPr>
        <w:t>.</w:t>
      </w:r>
    </w:p>
    <w:sectPr w:rsidR="007B0A7D" w:rsidRPr="002C157B" w:rsidSect="00EE3E36">
      <w:headerReference w:type="default" r:id="rId8"/>
      <w:headerReference w:type="firs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3DD" w:rsidRDefault="00E763DD" w:rsidP="00C73DD9">
      <w:pPr>
        <w:spacing w:after="0" w:line="240" w:lineRule="auto"/>
      </w:pPr>
      <w:r>
        <w:separator/>
      </w:r>
    </w:p>
  </w:endnote>
  <w:endnote w:type="continuationSeparator" w:id="0">
    <w:p w:rsidR="00E763DD" w:rsidRDefault="00E763DD" w:rsidP="00C73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3DD" w:rsidRDefault="00E763DD" w:rsidP="00C73DD9">
      <w:pPr>
        <w:spacing w:after="0" w:line="240" w:lineRule="auto"/>
      </w:pPr>
      <w:r>
        <w:separator/>
      </w:r>
    </w:p>
  </w:footnote>
  <w:footnote w:type="continuationSeparator" w:id="0">
    <w:p w:rsidR="00E763DD" w:rsidRDefault="00E763DD" w:rsidP="00C73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2714143"/>
      <w:docPartObj>
        <w:docPartGallery w:val="Page Numbers (Top of Page)"/>
        <w:docPartUnique/>
      </w:docPartObj>
    </w:sdtPr>
    <w:sdtEndPr/>
    <w:sdtContent>
      <w:p w:rsidR="00C73DD9" w:rsidRDefault="00C73D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125">
          <w:rPr>
            <w:noProof/>
          </w:rPr>
          <w:t>4</w:t>
        </w:r>
        <w:r>
          <w:fldChar w:fldCharType="end"/>
        </w:r>
      </w:p>
    </w:sdtContent>
  </w:sdt>
  <w:p w:rsidR="00C73DD9" w:rsidRDefault="00C73DD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6573171"/>
      <w:docPartObj>
        <w:docPartGallery w:val="Page Numbers (Top of Page)"/>
        <w:docPartUnique/>
      </w:docPartObj>
    </w:sdtPr>
    <w:sdtEndPr/>
    <w:sdtContent>
      <w:p w:rsidR="00EE3E36" w:rsidRDefault="00E763DD">
        <w:pPr>
          <w:pStyle w:val="a6"/>
          <w:jc w:val="center"/>
        </w:pPr>
      </w:p>
    </w:sdtContent>
  </w:sdt>
  <w:p w:rsidR="00EE3E36" w:rsidRDefault="00EE3E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65240"/>
    <w:multiLevelType w:val="hybridMultilevel"/>
    <w:tmpl w:val="683EA61E"/>
    <w:lvl w:ilvl="0" w:tplc="17545932">
      <w:start w:val="1"/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A53213"/>
    <w:multiLevelType w:val="hybridMultilevel"/>
    <w:tmpl w:val="93F21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114165"/>
    <w:multiLevelType w:val="hybridMultilevel"/>
    <w:tmpl w:val="2FE81EC6"/>
    <w:lvl w:ilvl="0" w:tplc="1F9AC654">
      <w:numFmt w:val="bullet"/>
      <w:lvlText w:val="•"/>
      <w:lvlJc w:val="left"/>
      <w:pPr>
        <w:ind w:left="2119" w:hanging="14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D6E1218"/>
    <w:multiLevelType w:val="hybridMultilevel"/>
    <w:tmpl w:val="BA04DC04"/>
    <w:lvl w:ilvl="0" w:tplc="85489D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шехонова Лариса Алексеевна">
    <w15:presenceInfo w15:providerId="AD" w15:userId="S-1-5-21-3333730624-550809119-3065100466-125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56"/>
    <w:rsid w:val="000111BC"/>
    <w:rsid w:val="000470AC"/>
    <w:rsid w:val="00077B99"/>
    <w:rsid w:val="00077BA3"/>
    <w:rsid w:val="000A5DBA"/>
    <w:rsid w:val="000D3125"/>
    <w:rsid w:val="001029BB"/>
    <w:rsid w:val="00116D6A"/>
    <w:rsid w:val="0016604B"/>
    <w:rsid w:val="001868C2"/>
    <w:rsid w:val="001A1D72"/>
    <w:rsid w:val="001D3E0A"/>
    <w:rsid w:val="00253977"/>
    <w:rsid w:val="002C157B"/>
    <w:rsid w:val="002C3CF6"/>
    <w:rsid w:val="00301A0C"/>
    <w:rsid w:val="00333AD4"/>
    <w:rsid w:val="003B2483"/>
    <w:rsid w:val="003F34AF"/>
    <w:rsid w:val="004D34B2"/>
    <w:rsid w:val="00603772"/>
    <w:rsid w:val="00603966"/>
    <w:rsid w:val="006619FF"/>
    <w:rsid w:val="006F1224"/>
    <w:rsid w:val="007470A6"/>
    <w:rsid w:val="00752DB7"/>
    <w:rsid w:val="0075421A"/>
    <w:rsid w:val="0077246C"/>
    <w:rsid w:val="00794EAF"/>
    <w:rsid w:val="007B0A7D"/>
    <w:rsid w:val="007C680F"/>
    <w:rsid w:val="007E55BA"/>
    <w:rsid w:val="007F4820"/>
    <w:rsid w:val="0082243B"/>
    <w:rsid w:val="008C3320"/>
    <w:rsid w:val="00945936"/>
    <w:rsid w:val="009D11EA"/>
    <w:rsid w:val="009E1855"/>
    <w:rsid w:val="00A24747"/>
    <w:rsid w:val="00A45D47"/>
    <w:rsid w:val="00A82EA4"/>
    <w:rsid w:val="00A946F5"/>
    <w:rsid w:val="00AF1056"/>
    <w:rsid w:val="00B22993"/>
    <w:rsid w:val="00B32033"/>
    <w:rsid w:val="00BE3F17"/>
    <w:rsid w:val="00C73DD9"/>
    <w:rsid w:val="00C93E1B"/>
    <w:rsid w:val="00D51711"/>
    <w:rsid w:val="00D86134"/>
    <w:rsid w:val="00DB47DF"/>
    <w:rsid w:val="00DF6AFF"/>
    <w:rsid w:val="00E763DD"/>
    <w:rsid w:val="00EB520D"/>
    <w:rsid w:val="00EE3E36"/>
    <w:rsid w:val="00F23FA3"/>
    <w:rsid w:val="00F62437"/>
    <w:rsid w:val="00FA0300"/>
    <w:rsid w:val="00FD2A49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0598B"/>
  <w15:docId w15:val="{42768FBA-C4DB-406B-8BEA-7D4C710A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0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6AF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73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3DD9"/>
  </w:style>
  <w:style w:type="paragraph" w:styleId="a8">
    <w:name w:val="footer"/>
    <w:basedOn w:val="a"/>
    <w:link w:val="a9"/>
    <w:uiPriority w:val="99"/>
    <w:unhideWhenUsed/>
    <w:rsid w:val="00C73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3DD9"/>
  </w:style>
  <w:style w:type="paragraph" w:customStyle="1" w:styleId="ConsPlusNormal">
    <w:name w:val="ConsPlusNormal"/>
    <w:rsid w:val="008C33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0C38E-F6A6-4FB4-85A3-D5F866DE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Пошехонова Лариса Алексеевна</cp:lastModifiedBy>
  <cp:revision>5</cp:revision>
  <dcterms:created xsi:type="dcterms:W3CDTF">2021-12-02T16:09:00Z</dcterms:created>
  <dcterms:modified xsi:type="dcterms:W3CDTF">2021-12-02T17:01:00Z</dcterms:modified>
</cp:coreProperties>
</file>