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P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91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B0" w:rsidRPr="00B30E1E" w:rsidRDefault="0021438C" w:rsidP="00E933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Правительства Камчатского края от 27.12.2021 </w:t>
      </w:r>
      <w:r w:rsidR="00E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 «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E933B0">
        <w:rPr>
          <w:rFonts w:ascii="Times New Roman" w:eastAsia="Calibri" w:hAnsi="Times New Roman" w:cs="Times New Roman"/>
          <w:sz w:val="28"/>
          <w:szCs w:val="28"/>
        </w:rPr>
        <w:t>,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33B0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B1806" w:rsidRPr="00750E79" w:rsidRDefault="00E933B0" w:rsidP="00750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код</w:t>
      </w:r>
      <w:r w:rsidR="00750E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кла</w:t>
      </w:r>
      <w:r w:rsidR="00750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ссификации Российской Федерации            2 02 27111 02 0000 150</w:t>
      </w:r>
      <w:r w:rsidR="00BC3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50E79" w:rsidRPr="00750E79">
        <w:rPr>
          <w:rFonts w:ascii="Times New Roman" w:hAnsi="Times New Roman" w:cs="Times New Roman"/>
          <w:sz w:val="28"/>
          <w:szCs w:val="28"/>
        </w:rPr>
        <w:t xml:space="preserve">Субсидии бюджетам субъектов Российской Федерации на </w:t>
      </w:r>
      <w:proofErr w:type="spellStart"/>
      <w:r w:rsidR="00750E79" w:rsidRPr="00750E7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750E79" w:rsidRPr="00750E79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государственной собственности субъектов Российской Федерации</w:t>
      </w:r>
      <w:r w:rsidR="00860B25" w:rsidRPr="00B30E1E">
        <w:rPr>
          <w:rFonts w:ascii="Times New Roman" w:hAnsi="Times New Roman" w:cs="Times New Roman"/>
          <w:sz w:val="28"/>
          <w:szCs w:val="28"/>
        </w:rPr>
        <w:t>»</w:t>
      </w:r>
      <w:r w:rsidR="00750E79">
        <w:rPr>
          <w:rFonts w:ascii="Times New Roman" w:hAnsi="Times New Roman" w:cs="Times New Roman"/>
          <w:sz w:val="28"/>
          <w:szCs w:val="28"/>
        </w:rPr>
        <w:t>.</w:t>
      </w:r>
    </w:p>
    <w:p w:rsidR="00E933B0" w:rsidRDefault="00E933B0" w:rsidP="00E93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1 части 1 настоящего приказа, считать Министерство </w:t>
      </w:r>
      <w:r w:rsidR="00750E79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края, код гла</w:t>
      </w:r>
      <w:r w:rsidR="00750E79">
        <w:rPr>
          <w:rFonts w:ascii="Times New Roman" w:hAnsi="Times New Roman" w:cs="Times New Roman"/>
          <w:sz w:val="28"/>
          <w:szCs w:val="28"/>
        </w:rPr>
        <w:t>вного администратора доходов 816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3B0" w:rsidRDefault="00E933B0" w:rsidP="00E93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кодами бюджетной классификации Российской Федерации:</w:t>
      </w:r>
    </w:p>
    <w:p w:rsidR="00E933B0" w:rsidRDefault="00750E79" w:rsidP="00E93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1 14 04020 02 0000 420</w:t>
      </w:r>
      <w:r w:rsidR="00E933B0">
        <w:rPr>
          <w:rFonts w:ascii="Times New Roman" w:hAnsi="Times New Roman" w:cs="Times New Roman"/>
          <w:sz w:val="28"/>
          <w:szCs w:val="28"/>
        </w:rPr>
        <w:t xml:space="preserve"> «</w:t>
      </w:r>
      <w:r w:rsidRPr="00750E79">
        <w:rPr>
          <w:rFonts w:ascii="Times New Roman" w:hAnsi="Times New Roman" w:cs="Times New Roman"/>
          <w:sz w:val="28"/>
          <w:szCs w:val="28"/>
        </w:rPr>
        <w:t>Доходы от продажи нематериальных активов, находящихся в собственности субъектов Российской Федерации</w:t>
      </w:r>
      <w:r w:rsidR="00E933B0">
        <w:rPr>
          <w:rFonts w:ascii="Times New Roman" w:hAnsi="Times New Roman" w:cs="Times New Roman"/>
          <w:sz w:val="28"/>
          <w:szCs w:val="28"/>
        </w:rPr>
        <w:t>»;</w:t>
      </w:r>
    </w:p>
    <w:p w:rsidR="00E933B0" w:rsidRDefault="00750E79" w:rsidP="00E93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1 16 10056 02 0000 140</w:t>
      </w:r>
      <w:r w:rsidR="00E933B0">
        <w:rPr>
          <w:rFonts w:ascii="Times New Roman" w:hAnsi="Times New Roman" w:cs="Times New Roman"/>
          <w:sz w:val="28"/>
          <w:szCs w:val="28"/>
        </w:rPr>
        <w:t xml:space="preserve"> «</w:t>
      </w:r>
      <w:r w:rsidRPr="00750E79">
        <w:rPr>
          <w:rFonts w:ascii="Times New Roman" w:hAnsi="Times New Roman" w:cs="Times New Roman"/>
          <w:sz w:val="28"/>
          <w:szCs w:val="28"/>
        </w:rPr>
        <w:t xml:space="preserve">Платежи в целях возмещения убытков, причиненных уклонением от заключения с государственным органом субъекта Российской </w:t>
      </w:r>
      <w:r w:rsidRPr="00750E79">
        <w:rPr>
          <w:rFonts w:ascii="Times New Roman" w:hAnsi="Times New Roman" w:cs="Times New Roman"/>
          <w:sz w:val="28"/>
          <w:szCs w:val="28"/>
        </w:rPr>
        <w:lastRenderedPageBreak/>
        <w:t>Федерации (казенным учреждением субъекта Российской Федерации) государственного контракта,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государственного контракта, финансируемого за счет средств дорожного фонда субъекта Российской Федерации)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50E79" w:rsidRDefault="00750E79" w:rsidP="00E93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16 10076 02 0000 140 «</w:t>
      </w:r>
      <w:r w:rsidRPr="00750E79">
        <w:rPr>
          <w:rFonts w:ascii="Times New Roman" w:hAnsi="Times New Roman" w:cs="Times New Roman"/>
          <w:sz w:val="28"/>
          <w:szCs w:val="28"/>
        </w:rPr>
        <w:t>Платежи в целях возмещения ущерба при расторжении государственного контракта, заключенного с государственным органом субъекта Российской Федерации (казенным учреждением субъекта Российской Федерации), в связи с односторонним отказом исполнителя (подрядчика) от его исполнения (за исключением государственного контракта, финансируемого за счет средств дорожного фонда субъекта Российской Федерации)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50E79" w:rsidRDefault="00F14AD8" w:rsidP="00E93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D8">
        <w:rPr>
          <w:rFonts w:ascii="Times New Roman" w:hAnsi="Times New Roman" w:cs="Times New Roman"/>
          <w:sz w:val="28"/>
          <w:szCs w:val="28"/>
        </w:rPr>
        <w:t xml:space="preserve">2 19 90000 02 0000 150 </w:t>
      </w:r>
      <w:r w:rsidR="00750E79">
        <w:rPr>
          <w:rFonts w:ascii="Times New Roman" w:hAnsi="Times New Roman" w:cs="Times New Roman"/>
          <w:sz w:val="28"/>
          <w:szCs w:val="28"/>
        </w:rPr>
        <w:t>«</w:t>
      </w:r>
      <w:r w:rsidRPr="00F14AD8">
        <w:rPr>
          <w:rFonts w:ascii="Times New Roman" w:hAnsi="Times New Roman" w:cs="Times New Roman"/>
          <w:sz w:val="28"/>
          <w:szCs w:val="28"/>
        </w:rPr>
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</w:r>
      <w:r w:rsidR="00750E79">
        <w:rPr>
          <w:rFonts w:ascii="Times New Roman" w:hAnsi="Times New Roman" w:cs="Times New Roman"/>
          <w:sz w:val="28"/>
          <w:szCs w:val="28"/>
        </w:rPr>
        <w:t>».</w:t>
      </w:r>
    </w:p>
    <w:p w:rsidR="00083E23" w:rsidRDefault="00E933B0" w:rsidP="000F1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2 части 1 настоящего приказа, считать </w:t>
      </w:r>
      <w:r w:rsidR="00750E79"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края, код главного администратора дохо</w:t>
      </w:r>
      <w:r w:rsidR="00750E79">
        <w:rPr>
          <w:rFonts w:ascii="Times New Roman" w:hAnsi="Times New Roman" w:cs="Times New Roman"/>
          <w:sz w:val="28"/>
          <w:szCs w:val="28"/>
        </w:rPr>
        <w:t>дов 822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485" w:rsidRDefault="00000485" w:rsidP="000F1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кодами бюджетной классификации Российской Федерации:</w:t>
      </w:r>
    </w:p>
    <w:p w:rsidR="00000485" w:rsidRDefault="00102D69" w:rsidP="000F1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18 02010 02 0000 150 «</w:t>
      </w:r>
      <w:r w:rsidRPr="00102D69">
        <w:rPr>
          <w:rFonts w:ascii="Times New Roman" w:hAnsi="Times New Roman" w:cs="Times New Roman"/>
          <w:sz w:val="28"/>
          <w:szCs w:val="28"/>
        </w:rPr>
        <w:t>Доходы бюджетов субъектов Российской Федерации от возврата бюджетными учреждениями остатков субсидий прошлых лет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02D69" w:rsidRDefault="00102D69" w:rsidP="000F1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18 02020 02 0000 150 «</w:t>
      </w:r>
      <w:r w:rsidRPr="00102D69">
        <w:rPr>
          <w:rFonts w:ascii="Times New Roman" w:hAnsi="Times New Roman" w:cs="Times New Roman"/>
          <w:sz w:val="28"/>
          <w:szCs w:val="28"/>
        </w:rPr>
        <w:t>Доходы бюджетов субъектов Российской Федерации от возврата автономными учреждениями остатков субсидий прошлых лет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02D69" w:rsidRDefault="00102D69" w:rsidP="000F1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18 02030 02 0000 150 «</w:t>
      </w:r>
      <w:r w:rsidRPr="00102D69">
        <w:rPr>
          <w:rFonts w:ascii="Times New Roman" w:hAnsi="Times New Roman" w:cs="Times New Roman"/>
          <w:sz w:val="28"/>
          <w:szCs w:val="28"/>
        </w:rPr>
        <w:t>Доходы бюджетов субъектов Российской Федерации от возврата иными организациями остатков субсидий прошлых лет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02D69" w:rsidRDefault="00102D69" w:rsidP="000F1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администратором доходов, указанных в пункте 3 части 1 настоящего приказа, считать Министерство развития гражданского общества и молодежи Камчатского края, код главного администратора доходов 862.</w:t>
      </w:r>
    </w:p>
    <w:p w:rsidR="007347B0" w:rsidRDefault="007347B0" w:rsidP="0073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дополнить кодами бюджетной классификации Российской Федерации:</w:t>
      </w:r>
    </w:p>
    <w:p w:rsidR="007347B0" w:rsidRDefault="007347B0" w:rsidP="000F1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02 25332 02 0000 150 «</w:t>
      </w:r>
      <w:r w:rsidRPr="007347B0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обеспечение поддержки реализации общественных инициатив, направленных на развитие туристической инфраструктуры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347B0" w:rsidRDefault="007347B0" w:rsidP="000F1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02 25335 02 0000 150 «</w:t>
      </w:r>
      <w:r w:rsidRPr="007347B0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развитие инфраструктуры туризма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347B0" w:rsidRDefault="007347B0" w:rsidP="000F1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02 25338 02 0000 150 «</w:t>
      </w:r>
      <w:r w:rsidRPr="007347B0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поддержку субъектов Российской Федерации для создания инженерной и транспортной инфраструктуры в целях развития туристских кластеров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347B0" w:rsidRPr="00A31F99" w:rsidRDefault="007347B0" w:rsidP="000F1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4 части 1 настоящего приказа, считать Министерство туризма Камчатского края, </w:t>
      </w:r>
      <w:r>
        <w:rPr>
          <w:rFonts w:ascii="Times New Roman" w:hAnsi="Times New Roman" w:cs="Times New Roman"/>
          <w:sz w:val="28"/>
          <w:szCs w:val="28"/>
        </w:rPr>
        <w:t>код главного администратора дохо</w:t>
      </w:r>
      <w:r>
        <w:rPr>
          <w:rFonts w:ascii="Times New Roman" w:hAnsi="Times New Roman" w:cs="Times New Roman"/>
          <w:sz w:val="28"/>
          <w:szCs w:val="28"/>
        </w:rPr>
        <w:t>дов 850.</w:t>
      </w:r>
      <w:bookmarkStart w:id="2" w:name="_GoBack"/>
      <w:bookmarkEnd w:id="2"/>
    </w:p>
    <w:p w:rsidR="00576D34" w:rsidRDefault="000F112F" w:rsidP="00E93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75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                              1 июня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EA527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64AFE" w:rsidRPr="00076132" w:rsidTr="00EC0ACD">
        <w:trPr>
          <w:trHeight w:val="758"/>
        </w:trPr>
        <w:tc>
          <w:tcPr>
            <w:tcW w:w="3266" w:type="dxa"/>
            <w:shd w:val="clear" w:color="auto" w:fill="auto"/>
          </w:tcPr>
          <w:p w:rsidR="00F64AFE" w:rsidRPr="00033533" w:rsidRDefault="00F64AFE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D1337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D1337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EA5270" w:rsidRDefault="00EA5270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FE" w:rsidRPr="002F3844" w:rsidRDefault="00F64AFE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675BAB" w:rsidRPr="00033533" w:rsidRDefault="00675BAB" w:rsidP="007C5578">
      <w:pPr>
        <w:spacing w:after="0" w:line="240" w:lineRule="auto"/>
        <w:ind w:firstLine="709"/>
        <w:jc w:val="both"/>
      </w:pPr>
    </w:p>
    <w:sectPr w:rsidR="00675BAB" w:rsidRPr="00033533" w:rsidSect="00B33C9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/>
    <w:sdtContent>
      <w:p w:rsidR="00B33C91" w:rsidRDefault="00B33C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7B0">
          <w:rPr>
            <w:noProof/>
          </w:rPr>
          <w:t>2</w:t>
        </w:r>
        <w:r>
          <w:fldChar w:fldCharType="end"/>
        </w:r>
      </w:p>
    </w:sdtContent>
  </w:sdt>
  <w:p w:rsidR="00B33C91" w:rsidRDefault="00B33C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85"/>
    <w:rsid w:val="000011D3"/>
    <w:rsid w:val="00033533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112F"/>
    <w:rsid w:val="000F4303"/>
    <w:rsid w:val="00101736"/>
    <w:rsid w:val="001023C8"/>
    <w:rsid w:val="00102D69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C18CF"/>
    <w:rsid w:val="001D00F5"/>
    <w:rsid w:val="001D2125"/>
    <w:rsid w:val="001D4724"/>
    <w:rsid w:val="001E413D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158E"/>
    <w:rsid w:val="00271798"/>
    <w:rsid w:val="00281C87"/>
    <w:rsid w:val="002858E6"/>
    <w:rsid w:val="002875EB"/>
    <w:rsid w:val="002947BA"/>
    <w:rsid w:val="00295AC8"/>
    <w:rsid w:val="002B2A13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2E07"/>
    <w:rsid w:val="003B52E1"/>
    <w:rsid w:val="003C30E0"/>
    <w:rsid w:val="003C3B56"/>
    <w:rsid w:val="003C5DA1"/>
    <w:rsid w:val="003D42EC"/>
    <w:rsid w:val="003E6A63"/>
    <w:rsid w:val="003F2A37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C56F4"/>
    <w:rsid w:val="004D3B17"/>
    <w:rsid w:val="004D7093"/>
    <w:rsid w:val="004E00B2"/>
    <w:rsid w:val="004E1446"/>
    <w:rsid w:val="004E402B"/>
    <w:rsid w:val="004E554E"/>
    <w:rsid w:val="004E6A87"/>
    <w:rsid w:val="004E6CDD"/>
    <w:rsid w:val="00503FC3"/>
    <w:rsid w:val="00506A1C"/>
    <w:rsid w:val="00507E0C"/>
    <w:rsid w:val="005152D5"/>
    <w:rsid w:val="00523CD0"/>
    <w:rsid w:val="005271B3"/>
    <w:rsid w:val="00530CE4"/>
    <w:rsid w:val="00536200"/>
    <w:rsid w:val="00540BE9"/>
    <w:rsid w:val="00545CAA"/>
    <w:rsid w:val="00552EE1"/>
    <w:rsid w:val="005578C9"/>
    <w:rsid w:val="00563B33"/>
    <w:rsid w:val="00565F42"/>
    <w:rsid w:val="00576D34"/>
    <w:rsid w:val="00577F39"/>
    <w:rsid w:val="005846D7"/>
    <w:rsid w:val="00587A6D"/>
    <w:rsid w:val="005A46F6"/>
    <w:rsid w:val="005D2494"/>
    <w:rsid w:val="005F11A7"/>
    <w:rsid w:val="005F1F7D"/>
    <w:rsid w:val="006039EE"/>
    <w:rsid w:val="00606EAC"/>
    <w:rsid w:val="006271E6"/>
    <w:rsid w:val="00631037"/>
    <w:rsid w:val="00642FDD"/>
    <w:rsid w:val="00644C74"/>
    <w:rsid w:val="00650CAB"/>
    <w:rsid w:val="00663D27"/>
    <w:rsid w:val="00670C33"/>
    <w:rsid w:val="00675BAB"/>
    <w:rsid w:val="00680B77"/>
    <w:rsid w:val="00681BFE"/>
    <w:rsid w:val="0069601C"/>
    <w:rsid w:val="006A0F11"/>
    <w:rsid w:val="006A4197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47B0"/>
    <w:rsid w:val="00736848"/>
    <w:rsid w:val="0074156B"/>
    <w:rsid w:val="00744B7F"/>
    <w:rsid w:val="00750E79"/>
    <w:rsid w:val="007638A0"/>
    <w:rsid w:val="0078032C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ADA"/>
    <w:rsid w:val="007F3D5B"/>
    <w:rsid w:val="00812B9A"/>
    <w:rsid w:val="00835747"/>
    <w:rsid w:val="00836901"/>
    <w:rsid w:val="00843098"/>
    <w:rsid w:val="0085578D"/>
    <w:rsid w:val="00860B25"/>
    <w:rsid w:val="00860C71"/>
    <w:rsid w:val="008708D4"/>
    <w:rsid w:val="0089042F"/>
    <w:rsid w:val="00894735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725CB"/>
    <w:rsid w:val="00972EC8"/>
    <w:rsid w:val="00981913"/>
    <w:rsid w:val="0099384D"/>
    <w:rsid w:val="00994AC0"/>
    <w:rsid w:val="00997969"/>
    <w:rsid w:val="009A2D81"/>
    <w:rsid w:val="009A471F"/>
    <w:rsid w:val="009C14A2"/>
    <w:rsid w:val="009D1FEE"/>
    <w:rsid w:val="009F320C"/>
    <w:rsid w:val="00A11F24"/>
    <w:rsid w:val="00A125C9"/>
    <w:rsid w:val="00A1334C"/>
    <w:rsid w:val="00A31EF2"/>
    <w:rsid w:val="00A31F99"/>
    <w:rsid w:val="00A3449A"/>
    <w:rsid w:val="00A420BB"/>
    <w:rsid w:val="00A43195"/>
    <w:rsid w:val="00A46636"/>
    <w:rsid w:val="00A66D54"/>
    <w:rsid w:val="00A709F7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3ECC"/>
    <w:rsid w:val="00AB7A1D"/>
    <w:rsid w:val="00AC3B94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7A8B"/>
    <w:rsid w:val="00B27A05"/>
    <w:rsid w:val="00B30E1E"/>
    <w:rsid w:val="00B33C91"/>
    <w:rsid w:val="00B35D12"/>
    <w:rsid w:val="00B44DAB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C06FE8"/>
    <w:rsid w:val="00C17533"/>
    <w:rsid w:val="00C208C3"/>
    <w:rsid w:val="00C24F4C"/>
    <w:rsid w:val="00C32DE3"/>
    <w:rsid w:val="00C366DA"/>
    <w:rsid w:val="00C37B1E"/>
    <w:rsid w:val="00C442AB"/>
    <w:rsid w:val="00C502D0"/>
    <w:rsid w:val="00C5596B"/>
    <w:rsid w:val="00C578A1"/>
    <w:rsid w:val="00C62CA2"/>
    <w:rsid w:val="00C73DCC"/>
    <w:rsid w:val="00C74729"/>
    <w:rsid w:val="00C75EDC"/>
    <w:rsid w:val="00C76E33"/>
    <w:rsid w:val="00C80039"/>
    <w:rsid w:val="00C90D3D"/>
    <w:rsid w:val="00CA2CB1"/>
    <w:rsid w:val="00CB1806"/>
    <w:rsid w:val="00CC343C"/>
    <w:rsid w:val="00CD6094"/>
    <w:rsid w:val="00CD7352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933B0"/>
    <w:rsid w:val="00EA5270"/>
    <w:rsid w:val="00EB71DA"/>
    <w:rsid w:val="00EC0ACD"/>
    <w:rsid w:val="00EC2DBB"/>
    <w:rsid w:val="00EC749A"/>
    <w:rsid w:val="00ED72D6"/>
    <w:rsid w:val="00EE0963"/>
    <w:rsid w:val="00EF524F"/>
    <w:rsid w:val="00F01AD4"/>
    <w:rsid w:val="00F100BA"/>
    <w:rsid w:val="00F148B5"/>
    <w:rsid w:val="00F14AD8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736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293DF-0039-4F6E-83A5-C198D297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Федосенкова Юлия Сергеевна</cp:lastModifiedBy>
  <cp:revision>8</cp:revision>
  <cp:lastPrinted>2021-12-23T21:48:00Z</cp:lastPrinted>
  <dcterms:created xsi:type="dcterms:W3CDTF">2022-06-22T02:59:00Z</dcterms:created>
  <dcterms:modified xsi:type="dcterms:W3CDTF">2022-06-23T23:19:00Z</dcterms:modified>
</cp:coreProperties>
</file>