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A8" w:rsidRDefault="005A1E0B" w:rsidP="007E0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5A1E0B" w:rsidRDefault="005A1E0B" w:rsidP="007E0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7E08A8">
        <w:rPr>
          <w:bCs/>
          <w:sz w:val="28"/>
          <w:szCs w:val="28"/>
        </w:rPr>
        <w:t>п</w:t>
      </w:r>
      <w:r w:rsidR="007E08A8" w:rsidRPr="00063241">
        <w:rPr>
          <w:sz w:val="28"/>
          <w:szCs w:val="28"/>
        </w:rPr>
        <w:t>остановлени</w:t>
      </w:r>
      <w:r w:rsidR="007E08A8">
        <w:rPr>
          <w:sz w:val="28"/>
          <w:szCs w:val="28"/>
        </w:rPr>
        <w:t>я</w:t>
      </w:r>
      <w:r w:rsidR="007E08A8" w:rsidRPr="00063241">
        <w:rPr>
          <w:sz w:val="28"/>
          <w:szCs w:val="28"/>
        </w:rPr>
        <w:t xml:space="preserve"> Правительства Камчатского края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края»</w:t>
      </w:r>
      <w:r w:rsidR="007E08A8">
        <w:rPr>
          <w:sz w:val="28"/>
          <w:szCs w:val="28"/>
        </w:rPr>
        <w:t xml:space="preserve"> </w:t>
      </w:r>
    </w:p>
    <w:p w:rsidR="005A1E0B" w:rsidRDefault="005A1E0B" w:rsidP="005A1E0B">
      <w:pPr>
        <w:jc w:val="both"/>
        <w:rPr>
          <w:sz w:val="28"/>
          <w:szCs w:val="28"/>
        </w:rPr>
      </w:pPr>
    </w:p>
    <w:p w:rsidR="005A1E0B" w:rsidRDefault="005A1E0B" w:rsidP="0063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="007E08A8">
        <w:rPr>
          <w:bCs/>
          <w:sz w:val="28"/>
          <w:szCs w:val="28"/>
        </w:rPr>
        <w:t>п</w:t>
      </w:r>
      <w:r w:rsidR="007E08A8" w:rsidRPr="00063241">
        <w:rPr>
          <w:sz w:val="28"/>
          <w:szCs w:val="28"/>
        </w:rPr>
        <w:t>остановлени</w:t>
      </w:r>
      <w:r w:rsidR="007E08A8">
        <w:rPr>
          <w:sz w:val="28"/>
          <w:szCs w:val="28"/>
        </w:rPr>
        <w:t>я</w:t>
      </w:r>
      <w:r w:rsidR="007E08A8" w:rsidRPr="00063241">
        <w:rPr>
          <w:sz w:val="28"/>
          <w:szCs w:val="28"/>
        </w:rPr>
        <w:t xml:space="preserve"> Правительства Камчатского края </w:t>
      </w:r>
      <w:r w:rsidR="00BE31C7">
        <w:rPr>
          <w:sz w:val="28"/>
          <w:szCs w:val="28"/>
        </w:rPr>
        <w:t>«</w:t>
      </w:r>
      <w:r w:rsidR="007E08A8" w:rsidRPr="00063241">
        <w:rPr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края»</w:t>
      </w:r>
      <w:r w:rsidR="007E08A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</w:t>
      </w:r>
      <w:r w:rsidR="007E08A8">
        <w:rPr>
          <w:sz w:val="28"/>
          <w:szCs w:val="28"/>
        </w:rPr>
        <w:t xml:space="preserve">о исполнение пункта 1.1. решения принятого протоколом </w:t>
      </w:r>
      <w:r w:rsidR="003347D3">
        <w:rPr>
          <w:sz w:val="28"/>
          <w:szCs w:val="28"/>
        </w:rPr>
        <w:t xml:space="preserve">от 17.06.2022 № Пр-01-221 </w:t>
      </w:r>
      <w:r w:rsidR="007E08A8">
        <w:rPr>
          <w:sz w:val="28"/>
          <w:szCs w:val="28"/>
        </w:rPr>
        <w:t xml:space="preserve">рабочей встречи </w:t>
      </w:r>
      <w:r w:rsidR="00503F9A">
        <w:rPr>
          <w:sz w:val="28"/>
          <w:szCs w:val="28"/>
        </w:rPr>
        <w:t xml:space="preserve">под председательством Губернатора Камчатского края </w:t>
      </w:r>
      <w:proofErr w:type="spellStart"/>
      <w:r w:rsidR="00503F9A">
        <w:rPr>
          <w:sz w:val="28"/>
          <w:szCs w:val="28"/>
        </w:rPr>
        <w:t>Солодова</w:t>
      </w:r>
      <w:proofErr w:type="spellEnd"/>
      <w:r w:rsidR="00503F9A">
        <w:rPr>
          <w:sz w:val="28"/>
          <w:szCs w:val="28"/>
        </w:rPr>
        <w:t xml:space="preserve"> В.В. </w:t>
      </w:r>
      <w:r w:rsidR="007E08A8">
        <w:rPr>
          <w:sz w:val="28"/>
          <w:szCs w:val="28"/>
        </w:rPr>
        <w:t xml:space="preserve">с </w:t>
      </w:r>
      <w:r w:rsidR="007E08A8" w:rsidRPr="00632E4B">
        <w:rPr>
          <w:sz w:val="28"/>
          <w:szCs w:val="28"/>
        </w:rPr>
        <w:t xml:space="preserve">представителями АО «Газпромбанк» от </w:t>
      </w:r>
      <w:proofErr w:type="gramStart"/>
      <w:r w:rsidR="007E08A8" w:rsidRPr="00632E4B">
        <w:rPr>
          <w:sz w:val="28"/>
          <w:szCs w:val="28"/>
        </w:rPr>
        <w:t>21.04.2022</w:t>
      </w:r>
      <w:r w:rsidR="003347D3">
        <w:rPr>
          <w:sz w:val="28"/>
          <w:szCs w:val="28"/>
        </w:rPr>
        <w:t xml:space="preserve"> </w:t>
      </w:r>
      <w:r w:rsidRPr="00632E4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03F9A" w:rsidRDefault="005A1E0B" w:rsidP="00632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проект </w:t>
      </w:r>
      <w:r w:rsidR="00503F9A">
        <w:rPr>
          <w:bCs/>
          <w:sz w:val="28"/>
          <w:szCs w:val="28"/>
        </w:rPr>
        <w:t>п</w:t>
      </w:r>
      <w:r w:rsidR="00503F9A" w:rsidRPr="00063241">
        <w:rPr>
          <w:sz w:val="28"/>
          <w:szCs w:val="28"/>
        </w:rPr>
        <w:t>остановлени</w:t>
      </w:r>
      <w:r w:rsidR="00503F9A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разработан с целью корректировки</w:t>
      </w:r>
      <w:r w:rsidR="00632E4B"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 xml:space="preserve"> </w:t>
      </w:r>
      <w:r w:rsidR="00503F9A">
        <w:rPr>
          <w:rFonts w:eastAsiaTheme="minorHAnsi"/>
          <w:sz w:val="28"/>
          <w:szCs w:val="28"/>
          <w:lang w:eastAsia="en-US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края.</w:t>
      </w:r>
    </w:p>
    <w:p w:rsidR="00503F9A" w:rsidRPr="00632E4B" w:rsidRDefault="00503F9A" w:rsidP="00632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E4B">
        <w:rPr>
          <w:sz w:val="28"/>
          <w:szCs w:val="28"/>
        </w:rPr>
        <w:t xml:space="preserve">Принятие данного </w:t>
      </w:r>
      <w:r w:rsidR="003347D3">
        <w:rPr>
          <w:sz w:val="28"/>
          <w:szCs w:val="28"/>
        </w:rPr>
        <w:t>постановления</w:t>
      </w:r>
      <w:r w:rsidR="00632E4B" w:rsidRPr="00632E4B">
        <w:rPr>
          <w:sz w:val="28"/>
          <w:szCs w:val="28"/>
        </w:rPr>
        <w:t xml:space="preserve"> позволит увеличить количество контрактов </w:t>
      </w:r>
      <w:r w:rsidR="00632E4B" w:rsidRPr="00BC3B11">
        <w:rPr>
          <w:sz w:val="28"/>
          <w:szCs w:val="28"/>
        </w:rPr>
        <w:t>требующих банковского сопровождения, что</w:t>
      </w:r>
      <w:r w:rsidR="00632E4B" w:rsidRPr="00BC3B11">
        <w:rPr>
          <w:color w:val="202124"/>
          <w:sz w:val="28"/>
          <w:szCs w:val="28"/>
          <w:shd w:val="clear" w:color="auto" w:fill="FFFFFF"/>
        </w:rPr>
        <w:t xml:space="preserve"> обеспечит прозрачность движения финансовых средств,</w:t>
      </w:r>
      <w:r w:rsidR="00632E4B" w:rsidRPr="00BC3B11">
        <w:rPr>
          <w:sz w:val="28"/>
          <w:szCs w:val="28"/>
        </w:rPr>
        <w:t xml:space="preserve"> </w:t>
      </w:r>
      <w:r w:rsidRPr="00BC3B11">
        <w:rPr>
          <w:sz w:val="28"/>
          <w:szCs w:val="28"/>
          <w:shd w:val="clear" w:color="auto" w:fill="FFFFFF"/>
        </w:rPr>
        <w:t>позвол</w:t>
      </w:r>
      <w:r w:rsidR="00BC3B11">
        <w:rPr>
          <w:sz w:val="28"/>
          <w:szCs w:val="28"/>
          <w:shd w:val="clear" w:color="auto" w:fill="FFFFFF"/>
        </w:rPr>
        <w:t>и</w:t>
      </w:r>
      <w:r w:rsidRPr="00BC3B11">
        <w:rPr>
          <w:sz w:val="28"/>
          <w:szCs w:val="28"/>
          <w:shd w:val="clear" w:color="auto" w:fill="FFFFFF"/>
        </w:rPr>
        <w:t xml:space="preserve">т снизить риски заказчиков </w:t>
      </w:r>
      <w:r w:rsidR="00BC3B11" w:rsidRPr="00BC3B11">
        <w:rPr>
          <w:sz w:val="28"/>
          <w:szCs w:val="28"/>
          <w:shd w:val="clear" w:color="auto" w:fill="FFFFFF"/>
        </w:rPr>
        <w:t xml:space="preserve">при осуществлении закупок для нужд Камчатского края </w:t>
      </w:r>
      <w:r w:rsidR="00632E4B" w:rsidRPr="00BC3B11">
        <w:rPr>
          <w:sz w:val="28"/>
          <w:szCs w:val="28"/>
          <w:shd w:val="clear" w:color="auto" w:fill="FFFFFF"/>
        </w:rPr>
        <w:t xml:space="preserve">и обеспечит </w:t>
      </w:r>
      <w:r w:rsidRPr="00BC3B11">
        <w:rPr>
          <w:sz w:val="28"/>
          <w:szCs w:val="28"/>
          <w:shd w:val="clear" w:color="auto" w:fill="FFFFFF"/>
        </w:rPr>
        <w:t>контроль за целевым</w:t>
      </w:r>
      <w:r w:rsidRPr="00632E4B">
        <w:rPr>
          <w:sz w:val="28"/>
          <w:szCs w:val="28"/>
          <w:shd w:val="clear" w:color="auto" w:fill="FFFFFF"/>
        </w:rPr>
        <w:t xml:space="preserve"> использованием средств всеми привлекаемыми исполнителями</w:t>
      </w:r>
      <w:r w:rsidR="00632E4B">
        <w:rPr>
          <w:sz w:val="28"/>
          <w:szCs w:val="28"/>
          <w:shd w:val="clear" w:color="auto" w:fill="FFFFFF"/>
        </w:rPr>
        <w:t xml:space="preserve"> по данным контрактам.</w:t>
      </w:r>
    </w:p>
    <w:p w:rsidR="005A1E0B" w:rsidRDefault="005A1E0B" w:rsidP="00632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</w:t>
      </w:r>
      <w:r w:rsidR="00632E4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не потребует дополнительного выделения финансовых средств из краевого бюджета.</w:t>
      </w:r>
    </w:p>
    <w:p w:rsidR="000C5763" w:rsidRPr="00BE31C7" w:rsidRDefault="005A1E0B" w:rsidP="00632E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1C7">
        <w:rPr>
          <w:sz w:val="28"/>
          <w:szCs w:val="28"/>
        </w:rPr>
        <w:t>Проект п</w:t>
      </w:r>
      <w:r w:rsidR="00632E4B" w:rsidRPr="00BE31C7">
        <w:rPr>
          <w:sz w:val="28"/>
          <w:szCs w:val="28"/>
        </w:rPr>
        <w:t>остановления</w:t>
      </w:r>
      <w:r w:rsidRPr="00BE31C7">
        <w:rPr>
          <w:sz w:val="28"/>
          <w:szCs w:val="28"/>
        </w:rPr>
        <w:t xml:space="preserve"> подлежит оценке регулирующего воздействия </w:t>
      </w:r>
      <w:r w:rsidRPr="00BE31C7">
        <w:rPr>
          <w:sz w:val="28"/>
          <w:szCs w:val="28"/>
        </w:rPr>
        <w:br/>
        <w:t xml:space="preserve">в соответствии с постановлением Правительства Камчатского края </w:t>
      </w:r>
      <w:r w:rsidRPr="00BE31C7">
        <w:rPr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края», так как затрагивает вопросы осуществления предпринимательской и инвестиционной деятельности.</w:t>
      </w:r>
    </w:p>
    <w:p w:rsidR="00C903FC" w:rsidRPr="003271EF" w:rsidRDefault="00052E5B" w:rsidP="00C903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05.07.</w:t>
      </w:r>
      <w:r w:rsidR="00C903FC" w:rsidRPr="00BE31C7">
        <w:rPr>
          <w:sz w:val="28"/>
          <w:szCs w:val="28"/>
        </w:rPr>
        <w:t>2022 года проект п</w:t>
      </w:r>
      <w:r w:rsidR="00BC3B11" w:rsidRPr="00BE31C7">
        <w:rPr>
          <w:sz w:val="28"/>
          <w:szCs w:val="28"/>
        </w:rPr>
        <w:t>остановления</w:t>
      </w:r>
      <w:r w:rsidR="00C903FC" w:rsidRPr="00BE31C7">
        <w:rPr>
          <w:sz w:val="28"/>
          <w:szCs w:val="28"/>
        </w:rPr>
        <w:t xml:space="preserve"> размещён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C903FC" w:rsidRPr="00BE31C7">
        <w:rPr>
          <w:sz w:val="28"/>
          <w:szCs w:val="28"/>
        </w:rPr>
        <w:t>htt</w:t>
      </w:r>
      <w:proofErr w:type="spellEnd"/>
      <w:r w:rsidR="00C903FC" w:rsidRPr="00BE31C7">
        <w:rPr>
          <w:sz w:val="28"/>
          <w:szCs w:val="28"/>
          <w:lang w:val="en-US"/>
        </w:rPr>
        <w:t>p</w:t>
      </w:r>
      <w:r w:rsidR="00C903FC" w:rsidRPr="00BE31C7">
        <w:rPr>
          <w:sz w:val="28"/>
          <w:szCs w:val="28"/>
        </w:rPr>
        <w:t xml:space="preserve">s://npaproject.kamgov.ru) для проведения в срок по </w:t>
      </w:r>
      <w:r>
        <w:rPr>
          <w:sz w:val="28"/>
          <w:szCs w:val="28"/>
        </w:rPr>
        <w:t>15.07.</w:t>
      </w:r>
      <w:r w:rsidR="00C903FC" w:rsidRPr="00BE31C7">
        <w:rPr>
          <w:sz w:val="28"/>
          <w:szCs w:val="28"/>
        </w:rPr>
        <w:t>2022</w:t>
      </w:r>
      <w:bookmarkStart w:id="0" w:name="_GoBack"/>
      <w:bookmarkEnd w:id="0"/>
      <w:r w:rsidR="00C903FC" w:rsidRPr="00BE31C7">
        <w:rPr>
          <w:sz w:val="28"/>
          <w:szCs w:val="28"/>
        </w:rPr>
        <w:t xml:space="preserve"> года независимой антикоррупционной экспертизы.</w:t>
      </w:r>
    </w:p>
    <w:p w:rsidR="00C903FC" w:rsidRDefault="00C903FC" w:rsidP="003271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903FC" w:rsidSect="0001541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1"/>
    <w:rsid w:val="00052E5B"/>
    <w:rsid w:val="000C310E"/>
    <w:rsid w:val="000C5763"/>
    <w:rsid w:val="0021088C"/>
    <w:rsid w:val="00253241"/>
    <w:rsid w:val="003271EF"/>
    <w:rsid w:val="003347D3"/>
    <w:rsid w:val="00341D16"/>
    <w:rsid w:val="00503F9A"/>
    <w:rsid w:val="005A1E0B"/>
    <w:rsid w:val="005E5E19"/>
    <w:rsid w:val="00632E4B"/>
    <w:rsid w:val="007E08A8"/>
    <w:rsid w:val="00842DEB"/>
    <w:rsid w:val="008B5981"/>
    <w:rsid w:val="00953C80"/>
    <w:rsid w:val="00976C43"/>
    <w:rsid w:val="009A1363"/>
    <w:rsid w:val="00BA0157"/>
    <w:rsid w:val="00BC3B11"/>
    <w:rsid w:val="00BE31C7"/>
    <w:rsid w:val="00C903FC"/>
    <w:rsid w:val="00D470F1"/>
    <w:rsid w:val="00D663A0"/>
    <w:rsid w:val="00E16B6B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1730"/>
  <w15:chartTrackingRefBased/>
  <w15:docId w15:val="{1C029B01-96E4-47E8-A48C-4D56E3F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Баркова Светлана Александровна</cp:lastModifiedBy>
  <cp:revision>14</cp:revision>
  <dcterms:created xsi:type="dcterms:W3CDTF">2022-03-22T01:49:00Z</dcterms:created>
  <dcterms:modified xsi:type="dcterms:W3CDTF">2022-07-04T05:28:00Z</dcterms:modified>
</cp:coreProperties>
</file>