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7916" w:rsidRDefault="00FC7916" w:rsidP="00FC7916">
      <w:pPr>
        <w:spacing w:after="0" w:line="276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 wp14:anchorId="0B071C23" wp14:editId="2ACF260F">
            <wp:simplePos x="0" y="0"/>
            <wp:positionH relativeFrom="margin">
              <wp:align>center</wp:align>
            </wp:positionH>
            <wp:positionV relativeFrom="paragraph">
              <wp:posOffset>0</wp:posOffset>
            </wp:positionV>
            <wp:extent cx="647700" cy="807720"/>
            <wp:effectExtent l="0" t="0" r="0" b="0"/>
            <wp:wrapTight wrapText="bothSides">
              <wp:wrapPolygon edited="1">
                <wp:start x="0" y="0"/>
                <wp:lineTo x="0" y="20887"/>
                <wp:lineTo x="20965" y="20887"/>
                <wp:lineTo x="20965" y="0"/>
                <wp:lineTo x="0" y="0"/>
              </wp:wrapPolygon>
            </wp:wrapTight>
            <wp:docPr id="1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/>
                    </pic:cNvPicPr>
                  </pic:nvPicPr>
                  <pic:blipFill>
                    <a:blip r:embed="rId8"/>
                    <a:stretch/>
                  </pic:blipFill>
                  <pic:spPr bwMode="auto">
                    <a:xfrm>
                      <a:off x="0" y="0"/>
                      <a:ext cx="647700" cy="807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D00C2" w:rsidRDefault="00CD00C2">
      <w:pPr>
        <w:spacing w:after="0" w:line="360" w:lineRule="auto"/>
        <w:jc w:val="center"/>
        <w:rPr>
          <w:rFonts w:ascii="Times New Roman" w:hAnsi="Times New Roman"/>
          <w:sz w:val="32"/>
        </w:rPr>
      </w:pP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b/>
          <w:sz w:val="32"/>
        </w:rPr>
      </w:pPr>
    </w:p>
    <w:p w:rsidR="00CD00C2" w:rsidRDefault="00CD00C2">
      <w:pPr>
        <w:spacing w:after="0" w:line="240" w:lineRule="auto"/>
        <w:rPr>
          <w:rFonts w:ascii="Times New Roman" w:hAnsi="Times New Roman"/>
          <w:b/>
          <w:sz w:val="32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МИНИСТЕРСТВО ФИНАНСОВ</w:t>
      </w: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КАМЧАТСКОГО КРАЯ</w:t>
      </w:r>
    </w:p>
    <w:p w:rsidR="00CD00C2" w:rsidRDefault="00CD00C2">
      <w:pPr>
        <w:spacing w:after="0" w:line="240" w:lineRule="auto"/>
        <w:jc w:val="center"/>
        <w:rPr>
          <w:rFonts w:ascii="Times New Roman" w:hAnsi="Times New Roman"/>
          <w:sz w:val="24"/>
        </w:rPr>
      </w:pPr>
    </w:p>
    <w:p w:rsidR="00CD00C2" w:rsidRDefault="003E00AF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ПРИКАЗ</w:t>
      </w:r>
    </w:p>
    <w:p w:rsidR="00CD00C2" w:rsidRPr="00B02725" w:rsidRDefault="00CD00C2">
      <w:pPr>
        <w:spacing w:after="0" w:line="240" w:lineRule="auto"/>
        <w:jc w:val="center"/>
        <w:rPr>
          <w:rFonts w:ascii="Times New Roman" w:hAnsi="Times New Roman"/>
          <w:sz w:val="28"/>
        </w:rPr>
      </w:pPr>
    </w:p>
    <w:p w:rsidR="00CD00C2" w:rsidRDefault="00CD00C2">
      <w:pPr>
        <w:spacing w:after="0" w:line="240" w:lineRule="auto"/>
        <w:ind w:firstLine="709"/>
        <w:jc w:val="center"/>
        <w:rPr>
          <w:rFonts w:ascii="Times New Roman" w:hAnsi="Times New Roman"/>
          <w:sz w:val="20"/>
        </w:rPr>
      </w:pPr>
    </w:p>
    <w:p w:rsidR="00CD00C2" w:rsidRDefault="003E00AF">
      <w:pPr>
        <w:spacing w:after="0" w:line="240" w:lineRule="auto"/>
        <w:ind w:left="-284" w:right="5526"/>
        <w:jc w:val="center"/>
        <w:rPr>
          <w:rFonts w:ascii="Times New Roman" w:hAnsi="Times New Roman"/>
          <w:sz w:val="24"/>
        </w:rPr>
      </w:pPr>
      <w:bookmarkStart w:id="0" w:name="REGNUMDATESTAMP"/>
      <w:r>
        <w:rPr>
          <w:rFonts w:ascii="Times New Roman" w:hAnsi="Times New Roman"/>
          <w:sz w:val="24"/>
          <w:u w:val="single"/>
        </w:rPr>
        <w:t>[</w:t>
      </w:r>
      <w:r>
        <w:rPr>
          <w:rFonts w:ascii="Times New Roman" w:hAnsi="Times New Roman"/>
          <w:u w:val="single"/>
        </w:rPr>
        <w:t>Дата регистрации] № [Номер документа]</w:t>
      </w:r>
      <w:bookmarkEnd w:id="0"/>
    </w:p>
    <w:p w:rsidR="00CD00C2" w:rsidRDefault="003E00AF">
      <w:pPr>
        <w:spacing w:after="0" w:line="240" w:lineRule="auto"/>
        <w:ind w:right="5526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4"/>
        </w:rPr>
        <w:t>г. Петропавловск-Камчатский</w:t>
      </w:r>
    </w:p>
    <w:p w:rsidR="00CD00C2" w:rsidRPr="00A5415D" w:rsidRDefault="00CD00C2" w:rsidP="00DF029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tbl>
      <w:tblPr>
        <w:tblStyle w:val="afd"/>
        <w:tblW w:w="0" w:type="auto"/>
        <w:tbl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639"/>
      </w:tblGrid>
      <w:tr w:rsidR="00CD00C2">
        <w:tc>
          <w:tcPr>
            <w:tcW w:w="963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CD00C2" w:rsidRPr="00DF0297" w:rsidRDefault="00DF0297" w:rsidP="00DF0297">
            <w:pPr>
              <w:jc w:val="center"/>
              <w:rPr>
                <w:rFonts w:ascii="Times New Roman" w:hAnsi="Times New Roman"/>
                <w:b/>
                <w:sz w:val="28"/>
              </w:rPr>
            </w:pPr>
            <w:r w:rsidRPr="00DF029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О внесении изменения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</w:t>
            </w:r>
            <w:r w:rsidRPr="00DF029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 xml:space="preserve"> </w:t>
            </w:r>
            <w:r w:rsidRPr="00DF0297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2023 год и на плановый период 2024 и 2025 годов»</w:t>
            </w:r>
          </w:p>
        </w:tc>
      </w:tr>
    </w:tbl>
    <w:p w:rsidR="00CD00C2" w:rsidRDefault="00CD00C2" w:rsidP="00DF029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A5415D" w:rsidRPr="00A5415D" w:rsidRDefault="00A5415D" w:rsidP="00DF0297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:rsidR="00DF0297" w:rsidRPr="00EB382E" w:rsidRDefault="00DF0297" w:rsidP="00DF029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3E5A07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пунктом 4 статьи 21 Бюджетного кодекса Российской Федерации</w:t>
      </w:r>
    </w:p>
    <w:p w:rsidR="00DF0297" w:rsidRPr="000F5672" w:rsidRDefault="00DF0297" w:rsidP="00DF0297">
      <w:pPr>
        <w:spacing w:after="0" w:line="240" w:lineRule="auto"/>
        <w:jc w:val="both"/>
        <w:rPr>
          <w:rFonts w:ascii="Times New Roman" w:hAnsi="Times New Roman"/>
          <w:sz w:val="24"/>
          <w:szCs w:val="28"/>
        </w:rPr>
      </w:pPr>
    </w:p>
    <w:p w:rsidR="00DF0297" w:rsidRPr="004549E8" w:rsidRDefault="00DF0297" w:rsidP="00DF029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ПРИКАЗЫВАЮ:</w:t>
      </w:r>
    </w:p>
    <w:p w:rsidR="00DF0297" w:rsidRPr="00A5415D" w:rsidRDefault="00DF0297" w:rsidP="00DF0297">
      <w:pPr>
        <w:spacing w:after="0" w:line="240" w:lineRule="auto"/>
        <w:jc w:val="both"/>
        <w:rPr>
          <w:rFonts w:ascii="Times New Roman" w:hAnsi="Times New Roman"/>
          <w:bCs/>
          <w:sz w:val="24"/>
          <w:szCs w:val="28"/>
        </w:rPr>
      </w:pPr>
    </w:p>
    <w:p w:rsidR="00DF0297" w:rsidRDefault="00DF0297" w:rsidP="00DF0297">
      <w:pPr>
        <w:numPr>
          <w:ilvl w:val="0"/>
          <w:numId w:val="1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bookmarkStart w:id="1" w:name="sub_2"/>
      <w:r w:rsidRPr="001B7DA5">
        <w:rPr>
          <w:rFonts w:ascii="Times New Roman" w:hAnsi="Times New Roman"/>
          <w:color w:val="000000" w:themeColor="text1"/>
          <w:sz w:val="28"/>
          <w:szCs w:val="28"/>
        </w:rPr>
        <w:t>Внести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таблицу приложения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к приказу Министерства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«Об установлении перечня и кодов целевых статей р</w:t>
      </w:r>
      <w:r>
        <w:rPr>
          <w:rFonts w:ascii="Times New Roman" w:hAnsi="Times New Roman"/>
          <w:color w:val="000000" w:themeColor="text1"/>
          <w:sz w:val="28"/>
          <w:szCs w:val="28"/>
        </w:rPr>
        <w:t>асходов краевого бюджета на 2023</w:t>
      </w:r>
      <w:r w:rsidRPr="001B7DA5">
        <w:rPr>
          <w:rFonts w:ascii="Times New Roman" w:hAnsi="Times New Roman"/>
          <w:color w:val="000000" w:themeColor="text1"/>
          <w:sz w:val="28"/>
          <w:szCs w:val="28"/>
        </w:rPr>
        <w:t xml:space="preserve"> год и на пла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новый период 2024 и 2025 годов» </w:t>
      </w:r>
      <w:r w:rsidRPr="0036645A">
        <w:rPr>
          <w:rFonts w:ascii="Times New Roman" w:hAnsi="Times New Roman"/>
          <w:sz w:val="28"/>
          <w:szCs w:val="28"/>
        </w:rPr>
        <w:t>изменени</w:t>
      </w:r>
      <w:r>
        <w:rPr>
          <w:rFonts w:ascii="Times New Roman" w:hAnsi="Times New Roman"/>
          <w:sz w:val="28"/>
          <w:szCs w:val="28"/>
        </w:rPr>
        <w:t xml:space="preserve">е, </w:t>
      </w:r>
      <w:r>
        <w:rPr>
          <w:rFonts w:ascii="Times New Roman" w:hAnsi="Times New Roman"/>
          <w:color w:val="000000" w:themeColor="text1"/>
          <w:sz w:val="28"/>
          <w:szCs w:val="28"/>
        </w:rPr>
        <w:t>дополнив строкой 268</w:t>
      </w:r>
      <w:r>
        <w:rPr>
          <w:rFonts w:ascii="Times New Roman" w:hAnsi="Times New Roman"/>
          <w:color w:val="000000" w:themeColor="text1"/>
          <w:sz w:val="28"/>
          <w:szCs w:val="28"/>
          <w:vertAlign w:val="superscript"/>
        </w:rPr>
        <w:t>2</w:t>
      </w:r>
      <w:r w:rsidRPr="00B26CD8">
        <w:rPr>
          <w:rFonts w:ascii="Times New Roman" w:hAnsi="Times New Roman"/>
          <w:color w:val="000000" w:themeColor="text1"/>
          <w:sz w:val="28"/>
          <w:szCs w:val="28"/>
        </w:rPr>
        <w:t xml:space="preserve"> следующего содержания</w:t>
      </w:r>
      <w:r>
        <w:rPr>
          <w:rFonts w:ascii="Times New Roman" w:hAnsi="Times New Roman"/>
          <w:sz w:val="28"/>
          <w:szCs w:val="28"/>
        </w:rPr>
        <w:t>:</w:t>
      </w:r>
    </w:p>
    <w:p w:rsidR="00DF0297" w:rsidRPr="008F418F" w:rsidRDefault="00DF0297" w:rsidP="00DF0297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F418F">
        <w:rPr>
          <w:rFonts w:ascii="Times New Roman" w:hAnsi="Times New Roman"/>
          <w:sz w:val="28"/>
          <w:szCs w:val="28"/>
        </w:rPr>
        <w:t>«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5"/>
        <w:gridCol w:w="936"/>
        <w:gridCol w:w="7786"/>
      </w:tblGrid>
      <w:tr w:rsidR="00DF0297" w:rsidTr="00DF0297">
        <w:trPr>
          <w:trHeight w:val="916"/>
          <w:jc w:val="center"/>
        </w:trPr>
        <w:tc>
          <w:tcPr>
            <w:tcW w:w="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297" w:rsidRDefault="00DF0297" w:rsidP="00DF029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268.2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0297" w:rsidRDefault="00DF0297" w:rsidP="00EA27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0297">
              <w:rPr>
                <w:rFonts w:ascii="Times New Roman" w:hAnsi="Times New Roman"/>
                <w:sz w:val="24"/>
                <w:szCs w:val="24"/>
              </w:rPr>
              <w:t>70026</w:t>
            </w:r>
          </w:p>
        </w:tc>
        <w:tc>
          <w:tcPr>
            <w:tcW w:w="7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0297" w:rsidRDefault="00DF0297" w:rsidP="00EA27A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F0297">
              <w:rPr>
                <w:rFonts w:ascii="Times New Roman" w:hAnsi="Times New Roman"/>
                <w:sz w:val="24"/>
                <w:szCs w:val="24"/>
              </w:rPr>
              <w:t>Организация повышения квалификации и стажировок мастеров производственного обучения, преподавателей и руководителей подведомственных профессиональных образовательных организаций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00C2" w:rsidRDefault="00DF0297" w:rsidP="00DF0297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/>
        <w:jc w:val="right"/>
        <w:rPr>
          <w:rFonts w:ascii="Times New Roman" w:hAnsi="Times New Roman"/>
          <w:sz w:val="28"/>
          <w:szCs w:val="28"/>
        </w:rPr>
      </w:pPr>
      <w:r w:rsidRPr="00C77898">
        <w:rPr>
          <w:rFonts w:ascii="Times New Roman" w:hAnsi="Times New Roman"/>
          <w:sz w:val="28"/>
          <w:szCs w:val="28"/>
        </w:rPr>
        <w:t>».</w:t>
      </w:r>
      <w:bookmarkEnd w:id="1"/>
    </w:p>
    <w:p w:rsidR="00CD00C2" w:rsidRDefault="00DF0297" w:rsidP="00DF0297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F0297">
        <w:rPr>
          <w:rFonts w:ascii="Times New Roman" w:hAnsi="Times New Roman"/>
          <w:sz w:val="28"/>
          <w:szCs w:val="28"/>
        </w:rPr>
        <w:t>Настоящий приказ вступает в силу после дня его официального опубликования и распространяется н</w:t>
      </w:r>
      <w:r>
        <w:rPr>
          <w:rFonts w:ascii="Times New Roman" w:hAnsi="Times New Roman"/>
          <w:sz w:val="28"/>
          <w:szCs w:val="28"/>
        </w:rPr>
        <w:t>а правоотношения, возникшие с 19</w:t>
      </w:r>
      <w:r w:rsidRPr="00DF029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июня</w:t>
      </w:r>
      <w:r w:rsidRPr="00DF0297">
        <w:rPr>
          <w:rFonts w:ascii="Times New Roman" w:hAnsi="Times New Roman"/>
          <w:sz w:val="28"/>
          <w:szCs w:val="28"/>
        </w:rPr>
        <w:t xml:space="preserve"> 2023 года.</w:t>
      </w:r>
    </w:p>
    <w:p w:rsidR="00B02725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2725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02725" w:rsidRPr="00B02725" w:rsidRDefault="00B02725" w:rsidP="00B02725">
      <w:pPr>
        <w:tabs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61"/>
        <w:gridCol w:w="3543"/>
        <w:gridCol w:w="2835"/>
      </w:tblGrid>
      <w:tr w:rsidR="00CD00C2">
        <w:trPr>
          <w:trHeight w:val="665"/>
        </w:trPr>
        <w:tc>
          <w:tcPr>
            <w:tcW w:w="3261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3E00AF">
            <w:pPr>
              <w:spacing w:after="0" w:line="240" w:lineRule="auto"/>
              <w:ind w:left="4" w:hanging="4"/>
              <w:rPr>
                <w:rFonts w:ascii="Times New Roman" w:hAnsi="Times New Roman"/>
                <w:sz w:val="24"/>
                <w:highlight w:val="yellow"/>
              </w:rPr>
            </w:pPr>
            <w:r>
              <w:rPr>
                <w:rFonts w:ascii="Times New Roman" w:hAnsi="Times New Roman"/>
                <w:sz w:val="28"/>
              </w:rPr>
              <w:t>Исполняющий обязанности Министра</w:t>
            </w:r>
          </w:p>
        </w:tc>
        <w:tc>
          <w:tcPr>
            <w:tcW w:w="3543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CD00C2">
            <w:pPr>
              <w:spacing w:after="0" w:line="240" w:lineRule="auto"/>
              <w:ind w:right="-116"/>
              <w:jc w:val="center"/>
              <w:rPr>
                <w:rFonts w:ascii="Times New Roman" w:hAnsi="Times New Roman"/>
                <w:sz w:val="28"/>
              </w:rPr>
            </w:pPr>
          </w:p>
        </w:tc>
        <w:tc>
          <w:tcPr>
            <w:tcW w:w="2835" w:type="dxa"/>
            <w:shd w:val="clear" w:color="auto" w:fill="auto"/>
            <w:tcMar>
              <w:left w:w="0" w:type="dxa"/>
              <w:right w:w="0" w:type="dxa"/>
            </w:tcMar>
          </w:tcPr>
          <w:p w:rsidR="00CD00C2" w:rsidRDefault="003E00AF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br/>
              <w:t>Л.В. Алексеева</w:t>
            </w:r>
          </w:p>
        </w:tc>
      </w:tr>
    </w:tbl>
    <w:p w:rsidR="00CD00C2" w:rsidRPr="003E00AF" w:rsidRDefault="003E00AF" w:rsidP="003E00AF">
      <w:pPr>
        <w:spacing w:after="0" w:line="240" w:lineRule="auto"/>
        <w:ind w:right="-116" w:firstLine="2694"/>
        <w:rPr>
          <w:rFonts w:ascii="Times New Roman" w:hAnsi="Times New Roman"/>
          <w:color w:val="D9D9D9"/>
          <w:sz w:val="28"/>
        </w:rPr>
        <w:sectPr w:rsidR="00CD00C2" w:rsidRPr="003E00AF" w:rsidSect="00B02725">
          <w:headerReference w:type="default" r:id="rId9"/>
          <w:pgSz w:w="11906" w:h="16838"/>
          <w:pgMar w:top="1134" w:right="851" w:bottom="284" w:left="1418" w:header="709" w:footer="709" w:gutter="0"/>
          <w:cols w:space="1701"/>
          <w:titlePg/>
          <w:docGrid w:linePitch="360"/>
        </w:sectPr>
      </w:pPr>
      <w:bookmarkStart w:id="2" w:name="SIGNERSTAMP1"/>
      <w:r>
        <w:rPr>
          <w:rFonts w:ascii="Times New Roman" w:hAnsi="Times New Roman"/>
          <w:color w:val="D9D9D9"/>
          <w:sz w:val="28"/>
        </w:rPr>
        <w:t>[горизонтальный штамп подписи 1]</w:t>
      </w:r>
      <w:bookmarkEnd w:id="2"/>
    </w:p>
    <w:p w:rsidR="00AD4F50" w:rsidRPr="00A5415D" w:rsidRDefault="00AD4F50" w:rsidP="00B02725">
      <w:pPr>
        <w:spacing w:after="0"/>
        <w:rPr>
          <w:rFonts w:ascii="Times New Roman" w:hAnsi="Times New Roman"/>
          <w:sz w:val="24"/>
          <w:szCs w:val="28"/>
        </w:rPr>
      </w:pPr>
      <w:bookmarkStart w:id="3" w:name="_GoBack"/>
      <w:bookmarkEnd w:id="3"/>
    </w:p>
    <w:sectPr w:rsidR="00AD4F50" w:rsidRPr="00A5415D" w:rsidSect="00B02725">
      <w:headerReference w:type="default" r:id="rId10"/>
      <w:pgSz w:w="11906" w:h="16838"/>
      <w:pgMar w:top="1134" w:right="851" w:bottom="284" w:left="1418" w:header="709" w:footer="709" w:gutter="0"/>
      <w:cols w:space="1701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0C2" w:rsidRDefault="003E00AF">
      <w:pPr>
        <w:spacing w:after="0" w:line="240" w:lineRule="auto"/>
      </w:pPr>
      <w:r>
        <w:separator/>
      </w:r>
    </w:p>
  </w:endnote>
  <w:endnote w:type="continuationSeparator" w:id="0">
    <w:p w:rsidR="00CD00C2" w:rsidRDefault="003E00A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XO Thames"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0C2" w:rsidRDefault="003E00AF">
      <w:pPr>
        <w:spacing w:after="0" w:line="240" w:lineRule="auto"/>
      </w:pPr>
      <w:r>
        <w:separator/>
      </w:r>
    </w:p>
  </w:footnote>
  <w:footnote w:type="continuationSeparator" w:id="0">
    <w:p w:rsidR="00CD00C2" w:rsidRDefault="003E00A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C2" w:rsidRPr="00AD4F50" w:rsidRDefault="003E00AF">
    <w:pPr>
      <w:framePr w:wrap="around" w:vAnchor="text" w:hAnchor="margin" w:xAlign="center" w:y="1"/>
      <w:rPr>
        <w:rFonts w:ascii="Times New Roman" w:hAnsi="Times New Roman"/>
      </w:rPr>
    </w:pPr>
    <w:r w:rsidRPr="00AD4F50">
      <w:rPr>
        <w:rFonts w:ascii="Times New Roman" w:hAnsi="Times New Roman"/>
      </w:rPr>
      <w:fldChar w:fldCharType="begin"/>
    </w:r>
    <w:r w:rsidRPr="00AD4F50">
      <w:rPr>
        <w:rFonts w:ascii="Times New Roman" w:hAnsi="Times New Roman"/>
      </w:rPr>
      <w:instrText xml:space="preserve">PAGE </w:instrText>
    </w:r>
    <w:r w:rsidRPr="00AD4F50">
      <w:rPr>
        <w:rFonts w:ascii="Times New Roman" w:hAnsi="Times New Roman"/>
      </w:rPr>
      <w:fldChar w:fldCharType="separate"/>
    </w:r>
    <w:r w:rsidR="00B02725">
      <w:rPr>
        <w:rFonts w:ascii="Times New Roman" w:hAnsi="Times New Roman"/>
        <w:noProof/>
      </w:rPr>
      <w:t>2</w:t>
    </w:r>
    <w:r w:rsidRPr="00AD4F50">
      <w:rPr>
        <w:rFonts w:ascii="Times New Roman" w:hAnsi="Times New Roman"/>
      </w:rPr>
      <w:fldChar w:fldCharType="end"/>
    </w:r>
  </w:p>
  <w:p w:rsidR="00CD00C2" w:rsidRDefault="00CD00C2">
    <w:pPr>
      <w:pStyle w:val="af4"/>
      <w:jc w:val="center"/>
      <w:rPr>
        <w:rFonts w:ascii="Times New Roman" w:hAnsi="Times New Roman"/>
        <w:sz w:val="2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D00C2" w:rsidRPr="00AD4F50" w:rsidRDefault="003E00AF">
    <w:pPr>
      <w:framePr w:wrap="around" w:vAnchor="text" w:hAnchor="margin" w:xAlign="center" w:y="1"/>
      <w:rPr>
        <w:rFonts w:ascii="Times New Roman" w:hAnsi="Times New Roman"/>
      </w:rPr>
    </w:pPr>
    <w:r w:rsidRPr="00AD4F50">
      <w:rPr>
        <w:rFonts w:ascii="Times New Roman" w:hAnsi="Times New Roman"/>
      </w:rPr>
      <w:fldChar w:fldCharType="begin"/>
    </w:r>
    <w:r w:rsidRPr="00AD4F50">
      <w:rPr>
        <w:rFonts w:ascii="Times New Roman" w:hAnsi="Times New Roman"/>
      </w:rPr>
      <w:instrText xml:space="preserve">PAGE </w:instrText>
    </w:r>
    <w:r w:rsidRPr="00AD4F50">
      <w:rPr>
        <w:rFonts w:ascii="Times New Roman" w:hAnsi="Times New Roman"/>
      </w:rPr>
      <w:fldChar w:fldCharType="separate"/>
    </w:r>
    <w:r w:rsidR="00B02725">
      <w:rPr>
        <w:rFonts w:ascii="Times New Roman" w:hAnsi="Times New Roman"/>
        <w:noProof/>
      </w:rPr>
      <w:t>2</w:t>
    </w:r>
    <w:r w:rsidRPr="00AD4F50">
      <w:rPr>
        <w:rFonts w:ascii="Times New Roman" w:hAnsi="Times New Roman"/>
      </w:rPr>
      <w:fldChar w:fldCharType="end"/>
    </w:r>
  </w:p>
  <w:p w:rsidR="00CD00C2" w:rsidRDefault="00CD00C2">
    <w:pPr>
      <w:pStyle w:val="af4"/>
      <w:jc w:val="center"/>
      <w:rPr>
        <w:rFonts w:ascii="Times New Roman" w:hAnsi="Times New Roman"/>
        <w:sz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E111A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 w15:restartNumberingAfterBreak="0">
    <w:nsid w:val="4D114EE2"/>
    <w:multiLevelType w:val="hybridMultilevel"/>
    <w:tmpl w:val="7010766C"/>
    <w:lvl w:ilvl="0" w:tplc="3E92F90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00C2"/>
    <w:rsid w:val="002F4AC5"/>
    <w:rsid w:val="003E00AF"/>
    <w:rsid w:val="00492314"/>
    <w:rsid w:val="00493C65"/>
    <w:rsid w:val="007406F4"/>
    <w:rsid w:val="00A5415D"/>
    <w:rsid w:val="00A66CE4"/>
    <w:rsid w:val="00AD4F50"/>
    <w:rsid w:val="00B02725"/>
    <w:rsid w:val="00B052D7"/>
    <w:rsid w:val="00C07792"/>
    <w:rsid w:val="00CD00C2"/>
    <w:rsid w:val="00DF0297"/>
    <w:rsid w:val="00F32111"/>
    <w:rsid w:val="00FC7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E0F167"/>
  <w15:docId w15:val="{98C1ECE1-EBAD-4E9D-A6A2-E612A667E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paragraph" w:styleId="6">
    <w:name w:val="heading 6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Cs w:val="22"/>
    </w:rPr>
  </w:style>
  <w:style w:type="paragraph" w:styleId="7">
    <w:name w:val="heading 7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Cs w:val="22"/>
    </w:rPr>
  </w:style>
  <w:style w:type="paragraph" w:styleId="8">
    <w:name w:val="heading 8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Cs w:val="22"/>
    </w:rPr>
  </w:style>
  <w:style w:type="paragraph" w:styleId="9">
    <w:name w:val="heading 9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paragraph" w:styleId="21">
    <w:name w:val="Quote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2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8">
    <w:name w:val="footnote text"/>
    <w:link w:val="a9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9">
    <w:name w:val="Текст сноски Знак"/>
    <w:link w:val="a8"/>
    <w:uiPriority w:val="99"/>
    <w:rPr>
      <w:sz w:val="18"/>
    </w:rPr>
  </w:style>
  <w:style w:type="character" w:styleId="aa">
    <w:name w:val="footnote reference"/>
    <w:basedOn w:val="a0"/>
    <w:uiPriority w:val="99"/>
    <w:unhideWhenUsed/>
    <w:rPr>
      <w:vertAlign w:val="superscript"/>
    </w:rPr>
  </w:style>
  <w:style w:type="paragraph" w:styleId="ab">
    <w:name w:val="endnote text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0"/>
    <w:uiPriority w:val="99"/>
    <w:semiHidden/>
    <w:unhideWhenUsed/>
    <w:rPr>
      <w:vertAlign w:val="superscript"/>
    </w:rPr>
  </w:style>
  <w:style w:type="paragraph" w:styleId="ae">
    <w:name w:val="TOC Heading"/>
    <w:uiPriority w:val="39"/>
    <w:unhideWhenUsed/>
  </w:style>
  <w:style w:type="paragraph" w:styleId="af">
    <w:name w:val="table of figures"/>
    <w:uiPriority w:val="99"/>
    <w:unhideWhenUsed/>
    <w:pPr>
      <w:spacing w:after="0"/>
    </w:pPr>
  </w:style>
  <w:style w:type="character" w:customStyle="1" w:styleId="1">
    <w:name w:val="Обычный1"/>
  </w:style>
  <w:style w:type="paragraph" w:styleId="24">
    <w:name w:val="toc 2"/>
    <w:next w:val="a"/>
    <w:link w:val="25"/>
    <w:uiPriority w:val="39"/>
    <w:pPr>
      <w:ind w:left="200"/>
    </w:pPr>
    <w:rPr>
      <w:rFonts w:ascii="XO Thames" w:hAnsi="XO Thames"/>
      <w:sz w:val="28"/>
    </w:rPr>
  </w:style>
  <w:style w:type="character" w:customStyle="1" w:styleId="25">
    <w:name w:val="Оглавление 2 Знак"/>
    <w:link w:val="24"/>
    <w:rPr>
      <w:rFonts w:ascii="XO Thames" w:hAnsi="XO Thames"/>
      <w:sz w:val="28"/>
    </w:rPr>
  </w:style>
  <w:style w:type="paragraph" w:styleId="42">
    <w:name w:val="toc 4"/>
    <w:next w:val="a"/>
    <w:link w:val="43"/>
    <w:uiPriority w:val="39"/>
    <w:pPr>
      <w:ind w:left="600"/>
    </w:pPr>
    <w:rPr>
      <w:rFonts w:ascii="XO Thames" w:hAnsi="XO Thames"/>
      <w:sz w:val="28"/>
    </w:rPr>
  </w:style>
  <w:style w:type="character" w:customStyle="1" w:styleId="43">
    <w:name w:val="Оглавление 4 Знак"/>
    <w:link w:val="42"/>
    <w:rPr>
      <w:rFonts w:ascii="XO Thames" w:hAnsi="XO Thames"/>
      <w:sz w:val="28"/>
    </w:rPr>
  </w:style>
  <w:style w:type="paragraph" w:styleId="61">
    <w:name w:val="toc 6"/>
    <w:next w:val="a"/>
    <w:link w:val="62"/>
    <w:uiPriority w:val="39"/>
    <w:pPr>
      <w:ind w:left="1000"/>
    </w:pPr>
    <w:rPr>
      <w:rFonts w:ascii="XO Thames" w:hAnsi="XO Thames"/>
      <w:sz w:val="28"/>
    </w:rPr>
  </w:style>
  <w:style w:type="character" w:customStyle="1" w:styleId="62">
    <w:name w:val="Оглавление 6 Знак"/>
    <w:link w:val="61"/>
    <w:rPr>
      <w:rFonts w:ascii="XO Thames" w:hAnsi="XO Thames"/>
      <w:sz w:val="28"/>
    </w:rPr>
  </w:style>
  <w:style w:type="paragraph" w:styleId="71">
    <w:name w:val="toc 7"/>
    <w:next w:val="a"/>
    <w:link w:val="72"/>
    <w:uiPriority w:val="39"/>
    <w:pPr>
      <w:ind w:left="1200"/>
    </w:pPr>
    <w:rPr>
      <w:rFonts w:ascii="XO Thames" w:hAnsi="XO Thames"/>
      <w:sz w:val="28"/>
    </w:rPr>
  </w:style>
  <w:style w:type="character" w:customStyle="1" w:styleId="72">
    <w:name w:val="Оглавление 7 Знак"/>
    <w:link w:val="71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13">
    <w:name w:val="Основной шрифт абзаца1"/>
  </w:style>
  <w:style w:type="paragraph" w:styleId="af0">
    <w:name w:val="footer"/>
    <w:basedOn w:val="a"/>
    <w:link w:val="af1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8"/>
    </w:rPr>
  </w:style>
  <w:style w:type="character" w:customStyle="1" w:styleId="af1">
    <w:name w:val="Нижний колонтитул Знак"/>
    <w:basedOn w:val="1"/>
    <w:link w:val="af0"/>
    <w:rPr>
      <w:rFonts w:ascii="Times New Roman" w:hAnsi="Times New Roman"/>
      <w:sz w:val="28"/>
    </w:rPr>
  </w:style>
  <w:style w:type="paragraph" w:styleId="af2">
    <w:name w:val="Plain Text"/>
    <w:basedOn w:val="a"/>
    <w:link w:val="af3"/>
    <w:pPr>
      <w:spacing w:after="0" w:line="240" w:lineRule="auto"/>
    </w:pPr>
    <w:rPr>
      <w:rFonts w:ascii="Calibri" w:hAnsi="Calibri"/>
    </w:rPr>
  </w:style>
  <w:style w:type="character" w:customStyle="1" w:styleId="af3">
    <w:name w:val="Текст Знак"/>
    <w:basedOn w:val="1"/>
    <w:link w:val="af2"/>
    <w:rPr>
      <w:rFonts w:ascii="Calibri" w:hAnsi="Calibri"/>
    </w:rPr>
  </w:style>
  <w:style w:type="paragraph" w:styleId="af4">
    <w:name w:val="header"/>
    <w:basedOn w:val="a"/>
    <w:link w:val="af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1"/>
    <w:link w:val="af4"/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4">
    <w:name w:val="Гиперссылка1"/>
    <w:basedOn w:val="13"/>
    <w:link w:val="af6"/>
    <w:rPr>
      <w:color w:val="0563C1" w:themeColor="hyperlink"/>
      <w:u w:val="single"/>
    </w:rPr>
  </w:style>
  <w:style w:type="character" w:styleId="af6">
    <w:name w:val="Hyperlink"/>
    <w:basedOn w:val="a0"/>
    <w:link w:val="14"/>
    <w:rPr>
      <w:color w:val="0563C1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5">
    <w:name w:val="toc 1"/>
    <w:next w:val="a"/>
    <w:link w:val="16"/>
    <w:uiPriority w:val="39"/>
    <w:rPr>
      <w:rFonts w:ascii="XO Thames" w:hAnsi="XO Thames"/>
      <w:b/>
      <w:sz w:val="28"/>
    </w:rPr>
  </w:style>
  <w:style w:type="character" w:customStyle="1" w:styleId="16">
    <w:name w:val="Оглавление 1 Знак"/>
    <w:link w:val="15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1">
    <w:name w:val="toc 9"/>
    <w:next w:val="a"/>
    <w:link w:val="92"/>
    <w:uiPriority w:val="39"/>
    <w:pPr>
      <w:ind w:left="1600"/>
    </w:pPr>
    <w:rPr>
      <w:rFonts w:ascii="XO Thames" w:hAnsi="XO Thames"/>
      <w:sz w:val="28"/>
    </w:rPr>
  </w:style>
  <w:style w:type="character" w:customStyle="1" w:styleId="92">
    <w:name w:val="Оглавление 9 Знак"/>
    <w:link w:val="91"/>
    <w:rPr>
      <w:rFonts w:ascii="XO Thames" w:hAnsi="XO Thames"/>
      <w:sz w:val="28"/>
    </w:rPr>
  </w:style>
  <w:style w:type="paragraph" w:styleId="81">
    <w:name w:val="toc 8"/>
    <w:next w:val="a"/>
    <w:link w:val="82"/>
    <w:uiPriority w:val="39"/>
    <w:pPr>
      <w:ind w:left="1400"/>
    </w:pPr>
    <w:rPr>
      <w:rFonts w:ascii="XO Thames" w:hAnsi="XO Thames"/>
      <w:sz w:val="28"/>
    </w:rPr>
  </w:style>
  <w:style w:type="character" w:customStyle="1" w:styleId="82">
    <w:name w:val="Оглавление 8 Знак"/>
    <w:link w:val="81"/>
    <w:rPr>
      <w:rFonts w:ascii="XO Thames" w:hAnsi="XO Thames"/>
      <w:sz w:val="28"/>
    </w:rPr>
  </w:style>
  <w:style w:type="paragraph" w:styleId="af7">
    <w:name w:val="Balloon Text"/>
    <w:basedOn w:val="a"/>
    <w:link w:val="af8"/>
    <w:pPr>
      <w:spacing w:after="0" w:line="240" w:lineRule="auto"/>
    </w:pPr>
    <w:rPr>
      <w:rFonts w:ascii="Segoe UI" w:hAnsi="Segoe UI"/>
      <w:sz w:val="18"/>
    </w:rPr>
  </w:style>
  <w:style w:type="character" w:customStyle="1" w:styleId="af8">
    <w:name w:val="Текст выноски Знак"/>
    <w:basedOn w:val="1"/>
    <w:link w:val="af7"/>
    <w:rPr>
      <w:rFonts w:ascii="Segoe UI" w:hAnsi="Segoe UI"/>
      <w:sz w:val="18"/>
    </w:rPr>
  </w:style>
  <w:style w:type="paragraph" w:styleId="52">
    <w:name w:val="toc 5"/>
    <w:next w:val="a"/>
    <w:link w:val="53"/>
    <w:uiPriority w:val="39"/>
    <w:pPr>
      <w:ind w:left="800"/>
    </w:pPr>
    <w:rPr>
      <w:rFonts w:ascii="XO Thames" w:hAnsi="XO Thames"/>
      <w:sz w:val="28"/>
    </w:rPr>
  </w:style>
  <w:style w:type="character" w:customStyle="1" w:styleId="53">
    <w:name w:val="Оглавление 5 Знак"/>
    <w:link w:val="52"/>
    <w:rPr>
      <w:rFonts w:ascii="XO Thames" w:hAnsi="XO Thames"/>
      <w:sz w:val="28"/>
    </w:rPr>
  </w:style>
  <w:style w:type="paragraph" w:styleId="af9">
    <w:name w:val="Subtitle"/>
    <w:next w:val="a"/>
    <w:link w:val="afa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a">
    <w:name w:val="Подзаголовок Знак"/>
    <w:link w:val="af9"/>
    <w:rPr>
      <w:rFonts w:ascii="XO Thames" w:hAnsi="XO Thames"/>
      <w:i/>
      <w:sz w:val="24"/>
    </w:rPr>
  </w:style>
  <w:style w:type="paragraph" w:styleId="afb">
    <w:name w:val="Title"/>
    <w:next w:val="a"/>
    <w:link w:val="afc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c">
    <w:name w:val="Заголовок Знак"/>
    <w:link w:val="afb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d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6">
    <w:name w:val="Сетка таблицы2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7">
    <w:name w:val="Сетка таблицы1"/>
    <w:basedOn w:val="a1"/>
    <w:pPr>
      <w:spacing w:after="0" w:line="240" w:lineRule="auto"/>
    </w:pPr>
    <w:rPr>
      <w:rFonts w:ascii="Times New Roman" w:hAnsi="Times New Roman"/>
      <w:sz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e">
    <w:name w:val="Body Text Indent"/>
    <w:basedOn w:val="a"/>
    <w:link w:val="aff"/>
    <w:rsid w:val="007406F4"/>
    <w:pPr>
      <w:spacing w:after="120" w:line="240" w:lineRule="auto"/>
      <w:ind w:left="283"/>
    </w:pPr>
    <w:rPr>
      <w:rFonts w:ascii="Times New Roman" w:hAnsi="Times New Roman"/>
      <w:color w:val="auto"/>
      <w:sz w:val="24"/>
      <w:szCs w:val="24"/>
    </w:rPr>
  </w:style>
  <w:style w:type="character" w:customStyle="1" w:styleId="aff">
    <w:name w:val="Основной текст с отступом Знак"/>
    <w:basedOn w:val="a0"/>
    <w:link w:val="afe"/>
    <w:rsid w:val="007406F4"/>
    <w:rPr>
      <w:rFonts w:ascii="Times New Roman" w:hAnsi="Times New Roman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07CA2-2909-45BF-A9CE-419A477533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2</Pages>
  <Words>174</Words>
  <Characters>992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Инна Юрьевна Мороз</cp:lastModifiedBy>
  <cp:revision>14</cp:revision>
  <dcterms:created xsi:type="dcterms:W3CDTF">2023-06-06T23:07:00Z</dcterms:created>
  <dcterms:modified xsi:type="dcterms:W3CDTF">2023-06-18T22:01:00Z</dcterms:modified>
</cp:coreProperties>
</file>