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B4D" w:rsidRPr="001D5E1F" w:rsidRDefault="00337B4D" w:rsidP="00337B4D">
      <w:pPr>
        <w:spacing w:line="240" w:lineRule="auto"/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1D5E1F">
        <w:rPr>
          <w:rFonts w:ascii="Times New Roman" w:hAnsi="Times New Roman" w:cs="Times New Roman"/>
          <w:sz w:val="28"/>
          <w:szCs w:val="28"/>
        </w:rPr>
        <w:t>ПРОЕКТ</w:t>
      </w:r>
    </w:p>
    <w:p w:rsidR="00337B4D" w:rsidRDefault="00337B4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AF1665" w:rsidRPr="00AF1665" w:rsidRDefault="006A712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A33A8">
        <w:rPr>
          <w:rFonts w:ascii="Times New Roman" w:hAnsi="Times New Roman" w:cs="Times New Roman"/>
          <w:sz w:val="24"/>
          <w:szCs w:val="24"/>
        </w:rPr>
        <w:t>4</w:t>
      </w:r>
      <w:r w:rsidR="009A33A8" w:rsidRPr="009A33A8">
        <w:rPr>
          <w:rFonts w:ascii="Times New Roman" w:hAnsi="Times New Roman" w:cs="Times New Roman"/>
          <w:sz w:val="24"/>
          <w:szCs w:val="24"/>
        </w:rPr>
        <w:t>2</w:t>
      </w:r>
      <w:r w:rsidRPr="009A33A8">
        <w:rPr>
          <w:rFonts w:ascii="Times New Roman" w:hAnsi="Times New Roman" w:cs="Times New Roman"/>
          <w:sz w:val="24"/>
          <w:szCs w:val="24"/>
        </w:rPr>
        <w:t>.3.</w:t>
      </w:r>
      <w:r w:rsidR="009A33A8" w:rsidRPr="009A33A8">
        <w:rPr>
          <w:rFonts w:ascii="Times New Roman" w:hAnsi="Times New Roman" w:cs="Times New Roman"/>
          <w:sz w:val="24"/>
          <w:szCs w:val="24"/>
        </w:rPr>
        <w:t>10</w:t>
      </w:r>
      <w:r w:rsidRPr="009A33A8">
        <w:rPr>
          <w:rFonts w:ascii="Times New Roman" w:hAnsi="Times New Roman" w:cs="Times New Roman"/>
          <w:sz w:val="24"/>
          <w:szCs w:val="24"/>
        </w:rPr>
        <w:t xml:space="preserve">. </w:t>
      </w:r>
      <w:r w:rsidR="00AF1665" w:rsidRPr="009A33A8">
        <w:rPr>
          <w:rFonts w:ascii="Times New Roman" w:hAnsi="Times New Roman" w:cs="Times New Roman"/>
          <w:sz w:val="24"/>
          <w:szCs w:val="24"/>
        </w:rPr>
        <w:t>МЕТОДИКА</w:t>
      </w:r>
    </w:p>
    <w:p w:rsidR="00632478" w:rsidRDefault="00AF166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F1665">
        <w:rPr>
          <w:rFonts w:ascii="Times New Roman" w:hAnsi="Times New Roman" w:cs="Times New Roman"/>
          <w:sz w:val="24"/>
          <w:szCs w:val="24"/>
        </w:rPr>
        <w:t>РАСЧЕТА СУБСИДИЙ МЕСТНЫМ</w:t>
      </w:r>
      <w:r w:rsidR="00D612CC">
        <w:rPr>
          <w:rFonts w:ascii="Times New Roman" w:hAnsi="Times New Roman" w:cs="Times New Roman"/>
          <w:sz w:val="24"/>
          <w:szCs w:val="24"/>
        </w:rPr>
        <w:t xml:space="preserve"> </w:t>
      </w:r>
      <w:r w:rsidRPr="00AF1665">
        <w:rPr>
          <w:rFonts w:ascii="Times New Roman" w:hAnsi="Times New Roman" w:cs="Times New Roman"/>
          <w:sz w:val="24"/>
          <w:szCs w:val="24"/>
        </w:rPr>
        <w:t>БЮДЖЕТАМ</w:t>
      </w:r>
      <w:r w:rsidR="00632478">
        <w:rPr>
          <w:rFonts w:ascii="Times New Roman" w:hAnsi="Times New Roman" w:cs="Times New Roman"/>
          <w:sz w:val="24"/>
          <w:szCs w:val="24"/>
        </w:rPr>
        <w:t>,</w:t>
      </w:r>
    </w:p>
    <w:p w:rsidR="00AF1665" w:rsidRPr="00AF1665" w:rsidRDefault="0063247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F1665">
        <w:rPr>
          <w:rFonts w:ascii="Times New Roman" w:hAnsi="Times New Roman" w:cs="Times New Roman"/>
          <w:sz w:val="24"/>
          <w:szCs w:val="24"/>
        </w:rPr>
        <w:t xml:space="preserve"> </w:t>
      </w:r>
      <w:r w:rsidR="00BC4F57" w:rsidRPr="00632478">
        <w:rPr>
          <w:rFonts w:ascii="Times New Roman" w:hAnsi="Times New Roman" w:cs="Times New Roman"/>
          <w:sz w:val="24"/>
          <w:szCs w:val="24"/>
        </w:rPr>
        <w:t>ПРЕДОСТАВЛЯЕМЫХ ИЗ КРАЕВОГО БЮДЖЕТА</w:t>
      </w:r>
      <w:r w:rsidR="00BC4F57">
        <w:rPr>
          <w:rFonts w:ascii="Times New Roman" w:hAnsi="Times New Roman" w:cs="Times New Roman"/>
          <w:sz w:val="24"/>
          <w:szCs w:val="24"/>
        </w:rPr>
        <w:t xml:space="preserve"> </w:t>
      </w:r>
      <w:r w:rsidR="00BC4F57" w:rsidRPr="00BC4F57">
        <w:rPr>
          <w:rFonts w:ascii="Times New Roman" w:hAnsi="Times New Roman" w:cs="Times New Roman"/>
          <w:sz w:val="24"/>
          <w:szCs w:val="24"/>
        </w:rPr>
        <w:t>НА РЕАЛИЗАЦИЮ МЕРОПРИЯТИЙ, СВЯЗАННЫХ С ВЫЯВЛЕНИЕМ И ЛИКВИДАЦИЕЙ МЕСТ НЕСАНКЦИОНИРОВАННОГО РАЗМЕЩЕНИЯ БЕСХОЗЯЙНЫХ ОТХОДОВ</w:t>
      </w:r>
    </w:p>
    <w:p w:rsidR="00AF1665" w:rsidRPr="00AF1665" w:rsidRDefault="00AF166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AF1665" w:rsidRPr="00AF1665" w:rsidRDefault="0063247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Размер субсидий</w:t>
      </w:r>
      <w:r w:rsidR="009A33A8" w:rsidRPr="009A33A8">
        <w:rPr>
          <w:rFonts w:ascii="Times New Roman" w:hAnsi="Times New Roman"/>
          <w:bCs/>
          <w:sz w:val="24"/>
          <w:szCs w:val="24"/>
        </w:rPr>
        <w:t xml:space="preserve"> </w:t>
      </w:r>
      <w:bookmarkStart w:id="0" w:name="_GoBack"/>
      <w:r w:rsidR="009A33A8">
        <w:rPr>
          <w:rFonts w:ascii="Times New Roman" w:hAnsi="Times New Roman"/>
          <w:bCs/>
          <w:sz w:val="24"/>
          <w:szCs w:val="24"/>
        </w:rPr>
        <w:t>местным бюджетам</w:t>
      </w:r>
      <w:bookmarkEnd w:id="0"/>
      <w:r>
        <w:rPr>
          <w:rFonts w:ascii="Times New Roman" w:hAnsi="Times New Roman"/>
          <w:bCs/>
          <w:sz w:val="24"/>
          <w:szCs w:val="24"/>
        </w:rPr>
        <w:t xml:space="preserve">, предоставляемых из краевого бюджета </w:t>
      </w:r>
      <w:r w:rsidR="00BC4F57" w:rsidRPr="00BC4F57">
        <w:rPr>
          <w:rFonts w:ascii="Times New Roman" w:hAnsi="Times New Roman"/>
          <w:bCs/>
          <w:sz w:val="24"/>
          <w:szCs w:val="24"/>
        </w:rPr>
        <w:t>на реализацию мероприятий, связанных с выявлением и ликвидацией мест несанкционированного размещения бесхозяйных отходов</w:t>
      </w:r>
      <w:r w:rsidR="00BC4F57">
        <w:rPr>
          <w:rFonts w:ascii="Times New Roman" w:hAnsi="Times New Roman"/>
          <w:bCs/>
          <w:sz w:val="24"/>
          <w:szCs w:val="24"/>
        </w:rPr>
        <w:t>,</w:t>
      </w:r>
      <w:r w:rsidR="009B3219" w:rsidRPr="00AF1665">
        <w:rPr>
          <w:rFonts w:ascii="Times New Roman" w:hAnsi="Times New Roman" w:cs="Times New Roman"/>
          <w:sz w:val="24"/>
          <w:szCs w:val="24"/>
        </w:rPr>
        <w:t xml:space="preserve"> </w:t>
      </w:r>
      <w:r w:rsidR="00AF1665" w:rsidRPr="00AF1665">
        <w:rPr>
          <w:rFonts w:ascii="Times New Roman" w:hAnsi="Times New Roman" w:cs="Times New Roman"/>
          <w:sz w:val="24"/>
          <w:szCs w:val="24"/>
        </w:rPr>
        <w:t>определяется по формуле:</w:t>
      </w:r>
    </w:p>
    <w:p w:rsidR="00AF1665" w:rsidRPr="00AF1665" w:rsidRDefault="00AF166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F1665" w:rsidRPr="00AF1665" w:rsidRDefault="00AF166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F1665">
        <w:rPr>
          <w:rFonts w:ascii="Times New Roman" w:hAnsi="Times New Roman" w:cs="Times New Roman"/>
          <w:noProof/>
          <w:position w:val="-11"/>
          <w:sz w:val="24"/>
          <w:szCs w:val="24"/>
        </w:rPr>
        <w:drawing>
          <wp:inline distT="0" distB="0" distL="0" distR="0">
            <wp:extent cx="2514600" cy="533400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1665">
        <w:rPr>
          <w:rFonts w:ascii="Times New Roman" w:hAnsi="Times New Roman" w:cs="Times New Roman"/>
          <w:sz w:val="24"/>
          <w:szCs w:val="24"/>
        </w:rPr>
        <w:t>, где</w:t>
      </w:r>
    </w:p>
    <w:p w:rsidR="00AF1665" w:rsidRPr="00034388" w:rsidRDefault="00AF166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34388" w:rsidRPr="00034388" w:rsidRDefault="00034388" w:rsidP="000343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34388">
        <w:rPr>
          <w:rFonts w:ascii="Times New Roman" w:hAnsi="Times New Roman" w:cs="Times New Roman"/>
          <w:sz w:val="24"/>
          <w:szCs w:val="24"/>
        </w:rPr>
        <w:t>Cj</w:t>
      </w:r>
      <w:proofErr w:type="spellEnd"/>
      <w:r w:rsidRPr="00034388">
        <w:rPr>
          <w:rFonts w:ascii="Times New Roman" w:hAnsi="Times New Roman" w:cs="Times New Roman"/>
          <w:sz w:val="24"/>
          <w:szCs w:val="24"/>
        </w:rPr>
        <w:t xml:space="preserve"> - размер субсидии, предоставляемой бюджету j-</w:t>
      </w:r>
      <w:proofErr w:type="spellStart"/>
      <w:r w:rsidRPr="00034388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034388">
        <w:rPr>
          <w:rFonts w:ascii="Times New Roman" w:hAnsi="Times New Roman" w:cs="Times New Roman"/>
          <w:sz w:val="24"/>
          <w:szCs w:val="24"/>
        </w:rPr>
        <w:t xml:space="preserve"> муниципального образования;</w:t>
      </w:r>
    </w:p>
    <w:p w:rsidR="00034388" w:rsidRPr="00034388" w:rsidRDefault="00034388" w:rsidP="0003438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4388">
        <w:rPr>
          <w:rFonts w:ascii="Times New Roman" w:hAnsi="Times New Roman" w:cs="Times New Roman"/>
          <w:sz w:val="24"/>
          <w:szCs w:val="24"/>
        </w:rPr>
        <w:t>Со - общий объем средств, предусмотренный на реализацию мероприятия, подлежащий распределению между муниципальными образованиями;</w:t>
      </w:r>
    </w:p>
    <w:p w:rsidR="00034388" w:rsidRPr="00034388" w:rsidRDefault="00034388" w:rsidP="0003438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4388">
        <w:rPr>
          <w:rFonts w:ascii="Times New Roman" w:hAnsi="Times New Roman" w:cs="Times New Roman"/>
          <w:sz w:val="24"/>
          <w:szCs w:val="24"/>
        </w:rPr>
        <w:t>n - количество муниципальных образований, соответствующих критериям отбора для предоставления субсидии и условиям предоставления субсидии, установленным Порядк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034388">
        <w:rPr>
          <w:rFonts w:ascii="Times New Roman" w:hAnsi="Times New Roman" w:cs="Times New Roman"/>
          <w:sz w:val="24"/>
          <w:szCs w:val="24"/>
        </w:rPr>
        <w:t>;</w:t>
      </w:r>
    </w:p>
    <w:p w:rsidR="00034388" w:rsidRPr="00034388" w:rsidRDefault="00034388" w:rsidP="0003438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34388">
        <w:rPr>
          <w:rFonts w:ascii="Times New Roman" w:hAnsi="Times New Roman" w:cs="Times New Roman"/>
          <w:sz w:val="24"/>
          <w:szCs w:val="24"/>
        </w:rPr>
        <w:t>Kj</w:t>
      </w:r>
      <w:proofErr w:type="spellEnd"/>
      <w:r w:rsidRPr="00034388">
        <w:rPr>
          <w:rFonts w:ascii="Times New Roman" w:hAnsi="Times New Roman" w:cs="Times New Roman"/>
          <w:sz w:val="24"/>
          <w:szCs w:val="24"/>
        </w:rPr>
        <w:t xml:space="preserve"> - потребность j-</w:t>
      </w:r>
      <w:proofErr w:type="spellStart"/>
      <w:r w:rsidRPr="00034388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034388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на реализацию мероприятия, определяемая на основании документов, представленных органом местного самоуправления муниципального образования в Камчатском крае для получения субсидии;</w:t>
      </w:r>
    </w:p>
    <w:p w:rsidR="00AF1665" w:rsidRPr="00034388" w:rsidRDefault="00034388" w:rsidP="0003438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4388">
        <w:rPr>
          <w:rFonts w:ascii="Times New Roman" w:hAnsi="Times New Roman" w:cs="Times New Roman"/>
          <w:sz w:val="24"/>
          <w:szCs w:val="24"/>
        </w:rPr>
        <w:t xml:space="preserve">W - доля </w:t>
      </w:r>
      <w:proofErr w:type="spellStart"/>
      <w:r w:rsidRPr="00034388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034388">
        <w:rPr>
          <w:rFonts w:ascii="Times New Roman" w:hAnsi="Times New Roman" w:cs="Times New Roman"/>
          <w:sz w:val="24"/>
          <w:szCs w:val="24"/>
        </w:rPr>
        <w:t xml:space="preserve"> из краевого бюджета расходных обязательств муниципальных образований в соответствии с Порядк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034388">
        <w:rPr>
          <w:rFonts w:ascii="Times New Roman" w:hAnsi="Times New Roman" w:cs="Times New Roman"/>
          <w:sz w:val="24"/>
          <w:szCs w:val="24"/>
        </w:rPr>
        <w:t>.</w:t>
      </w:r>
    </w:p>
    <w:p w:rsidR="00AF1665" w:rsidRDefault="00AF166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4388">
        <w:rPr>
          <w:rFonts w:ascii="Times New Roman" w:hAnsi="Times New Roman" w:cs="Times New Roman"/>
          <w:sz w:val="24"/>
          <w:szCs w:val="24"/>
        </w:rPr>
        <w:t xml:space="preserve">Предельный размер субсидии, предоставляемый в целях </w:t>
      </w:r>
      <w:proofErr w:type="spellStart"/>
      <w:r w:rsidRPr="00034388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AF1665">
        <w:rPr>
          <w:rFonts w:ascii="Times New Roman" w:hAnsi="Times New Roman" w:cs="Times New Roman"/>
          <w:sz w:val="24"/>
          <w:szCs w:val="24"/>
        </w:rPr>
        <w:t xml:space="preserve"> расходного обязательства муниципального образования из краевого бюджета исчисляется в полных рублях, значения суммы менее 50 копеек отбрасываются, а 50 копеек и более - округляются до полного рубля.</w:t>
      </w:r>
    </w:p>
    <w:p w:rsidR="000523A1" w:rsidRDefault="000523A1" w:rsidP="00B43A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43AAE" w:rsidRPr="00B43AAE" w:rsidRDefault="00B43AAE" w:rsidP="00B43A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3AAE">
        <w:rPr>
          <w:rFonts w:ascii="Times New Roman" w:hAnsi="Times New Roman" w:cs="Times New Roman"/>
          <w:bCs/>
          <w:sz w:val="24"/>
          <w:szCs w:val="24"/>
        </w:rPr>
        <w:t xml:space="preserve">Уровень </w:t>
      </w:r>
      <w:proofErr w:type="spellStart"/>
      <w:r w:rsidRPr="00B43AAE">
        <w:rPr>
          <w:rFonts w:ascii="Times New Roman" w:hAnsi="Times New Roman" w:cs="Times New Roman"/>
          <w:bCs/>
          <w:sz w:val="24"/>
          <w:szCs w:val="24"/>
        </w:rPr>
        <w:t>софинансирования</w:t>
      </w:r>
      <w:proofErr w:type="spellEnd"/>
      <w:r w:rsidRPr="00B43AAE">
        <w:rPr>
          <w:rFonts w:ascii="Times New Roman" w:hAnsi="Times New Roman" w:cs="Times New Roman"/>
          <w:bCs/>
          <w:sz w:val="24"/>
          <w:szCs w:val="24"/>
        </w:rPr>
        <w:t xml:space="preserve"> расходного обязательства муниципального образования за счет средств краевого бюджета составляет 99,9 процентов общего объема расходного обязательства муниципального образования</w:t>
      </w:r>
    </w:p>
    <w:p w:rsidR="00B43AAE" w:rsidRPr="00AF1665" w:rsidRDefault="00B43AA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B43AAE" w:rsidRPr="00AF1665" w:rsidSect="009779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665"/>
    <w:rsid w:val="00034388"/>
    <w:rsid w:val="000523A1"/>
    <w:rsid w:val="00337B4D"/>
    <w:rsid w:val="003751DB"/>
    <w:rsid w:val="004C0DA5"/>
    <w:rsid w:val="00632478"/>
    <w:rsid w:val="006A712C"/>
    <w:rsid w:val="009A33A8"/>
    <w:rsid w:val="009B3219"/>
    <w:rsid w:val="00AF1665"/>
    <w:rsid w:val="00AF41F0"/>
    <w:rsid w:val="00B43AAE"/>
    <w:rsid w:val="00BC4F57"/>
    <w:rsid w:val="00D61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6C629"/>
  <w15:chartTrackingRefBased/>
  <w15:docId w15:val="{C89A6020-C3A7-47CE-9E14-50D471053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166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AF166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Пегуров Сергей Александрович</dc:creator>
  <cp:keywords/>
  <dc:description/>
  <cp:lastModifiedBy>Шаманаева Елена Михайловна</cp:lastModifiedBy>
  <cp:revision>14</cp:revision>
  <dcterms:created xsi:type="dcterms:W3CDTF">2022-09-05T04:22:00Z</dcterms:created>
  <dcterms:modified xsi:type="dcterms:W3CDTF">2023-10-23T03:49:00Z</dcterms:modified>
</cp:coreProperties>
</file>