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F60" w:rsidRDefault="001E4E34">
      <w:pPr>
        <w:spacing w:before="7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 изменений</w:t>
      </w:r>
    </w:p>
    <w:p w:rsidR="00086F60" w:rsidRDefault="001E4E34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:rsidR="00086F60" w:rsidRDefault="001E4E34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Государственной программы</w:t>
      </w:r>
    </w:p>
    <w:p w:rsidR="00086F60" w:rsidRDefault="001E4E34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«Развитие образования в Камчатском крае»</w:t>
      </w:r>
    </w:p>
    <w:p w:rsidR="00086F60" w:rsidRDefault="00086F60">
      <w:pPr>
        <w:spacing w:before="74"/>
        <w:jc w:val="center"/>
        <w:rPr>
          <w:rFonts w:ascii="Times New Roman" w:hAnsi="Times New Roman"/>
        </w:rPr>
      </w:pPr>
    </w:p>
    <w:p w:rsidR="00086F60" w:rsidRDefault="001E4E34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:rsidR="00086F60" w:rsidRDefault="00086F60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11"/>
        <w:gridCol w:w="7710"/>
      </w:tblGrid>
      <w:tr w:rsidR="00086F60">
        <w:trPr>
          <w:tblHeader/>
        </w:trPr>
        <w:tc>
          <w:tcPr>
            <w:tcW w:w="7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b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Куратор государственной программы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b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Лебедева Александра Сергеевна – Заместитель Председателя Правительства Камчатского края</w:t>
            </w:r>
          </w:p>
        </w:tc>
      </w:tr>
      <w:tr w:rsidR="00086F60">
        <w:tc>
          <w:tcPr>
            <w:tcW w:w="7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</w:t>
            </w:r>
            <w:r>
              <w:rPr>
                <w:rFonts w:ascii="Times New Roman" w:hAnsi="Times New Roman"/>
              </w:rPr>
              <w:t>исполнитель государственной программы</w:t>
            </w:r>
          </w:p>
        </w:tc>
        <w:tc>
          <w:tcPr>
            <w:tcW w:w="7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Короткова Александра Юрьевна – Министр образования Камчатского края</w:t>
            </w:r>
          </w:p>
        </w:tc>
      </w:tr>
    </w:tbl>
    <w:p w:rsidR="00086F60" w:rsidRDefault="00086F60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24"/>
        <w:gridCol w:w="7697"/>
      </w:tblGrid>
      <w:tr w:rsidR="00086F60">
        <w:tc>
          <w:tcPr>
            <w:tcW w:w="7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государственной программы</w:t>
            </w:r>
          </w:p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I: 2014 – 2023 гг.</w:t>
            </w:r>
          </w:p>
          <w:p w:rsidR="00086F60" w:rsidRDefault="001E4E34">
            <w:pPr>
              <w:pStyle w:val="aff4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II: 2024 – 2030 гг.</w:t>
            </w:r>
          </w:p>
        </w:tc>
      </w:tr>
      <w:tr w:rsidR="00086F60">
        <w:trPr>
          <w:trHeight w:val="1019"/>
        </w:trPr>
        <w:tc>
          <w:tcPr>
            <w:tcW w:w="77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государственной программы</w:t>
            </w:r>
          </w:p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Выравнивание стартовых </w:t>
            </w:r>
            <w:r>
              <w:rPr>
                <w:rFonts w:ascii="Times New Roman" w:hAnsi="Times New Roman"/>
              </w:rPr>
              <w:t>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</w:t>
            </w:r>
          </w:p>
        </w:tc>
      </w:tr>
      <w:tr w:rsidR="00086F60">
        <w:tc>
          <w:tcPr>
            <w:tcW w:w="772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 выпускников образовательных организаций, реализующих програм</w:t>
            </w:r>
            <w:r>
              <w:rPr>
                <w:rFonts w:ascii="Times New Roman" w:hAnsi="Times New Roman"/>
              </w:rPr>
              <w:t>мы среднего профессионального образования, занятых по виду деятельности и полученным компетенциям до 63,3 процентов в 2030 году</w:t>
            </w:r>
          </w:p>
        </w:tc>
      </w:tr>
      <w:tr w:rsidR="00086F60">
        <w:tc>
          <w:tcPr>
            <w:tcW w:w="772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TableParagraph"/>
              <w:widowControl w:val="0"/>
              <w:jc w:val="both"/>
            </w:pPr>
            <w:r>
              <w:t>Содействие вхождению Российской Федерации в число 10 ведущих стран мира по качеству общего образования</w:t>
            </w:r>
          </w:p>
        </w:tc>
      </w:tr>
      <w:tr w:rsidR="00086F60">
        <w:tc>
          <w:tcPr>
            <w:tcW w:w="772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TableParagraph"/>
              <w:widowControl w:val="0"/>
              <w:jc w:val="both"/>
            </w:pPr>
            <w:r>
              <w:t xml:space="preserve">Формирование </w:t>
            </w:r>
            <w:r>
              <w:t>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086F60">
        <w:tc>
          <w:tcPr>
            <w:tcW w:w="772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TableParagraph"/>
              <w:widowControl w:val="0"/>
              <w:jc w:val="both"/>
            </w:pPr>
            <w:r>
              <w:t>Развитие системы кадровог</w:t>
            </w:r>
            <w:r>
              <w:t xml:space="preserve">о обеспечения сферы образования, позволяющей каждому педагогу повысить уровень профессионального </w:t>
            </w:r>
            <w:r>
              <w:lastRenderedPageBreak/>
              <w:t>мастерства на протяжении всей профессиональной деятельности, с охватом 100 процентов в 2030 году</w:t>
            </w:r>
          </w:p>
        </w:tc>
      </w:tr>
      <w:tr w:rsidR="00086F60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Направления (подпрограммы) государственной  программы</w:t>
            </w:r>
          </w:p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</w:t>
            </w:r>
            <w:r>
              <w:rPr>
                <w:rFonts w:ascii="Times New Roman" w:hAnsi="Times New Roman"/>
              </w:rPr>
              <w:t>ение (подпрограмма) 1 «Развитие среднего профессионального и дополнительного профессионального образования»</w:t>
            </w:r>
          </w:p>
          <w:p w:rsidR="00086F60" w:rsidRDefault="001E4E34">
            <w:pPr>
              <w:pStyle w:val="aff4"/>
              <w:spacing w:before="74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2 «Развитие системы общего (включая дошкольное) образования и дополнительного образования детей»</w:t>
            </w:r>
          </w:p>
          <w:p w:rsidR="00086F60" w:rsidRDefault="001E4E34">
            <w:pPr>
              <w:pStyle w:val="aff4"/>
              <w:spacing w:before="74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</w:t>
            </w:r>
            <w:r>
              <w:rPr>
                <w:rFonts w:ascii="Times New Roman" w:hAnsi="Times New Roman"/>
              </w:rPr>
              <w:t>а) 3 «Развитие и сохранение кадрового потенциала в сфере образования Камчатского края»</w:t>
            </w:r>
          </w:p>
          <w:p w:rsidR="00086F60" w:rsidRDefault="001E4E34">
            <w:pPr>
              <w:pStyle w:val="aff4"/>
              <w:spacing w:before="74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4 «Сохранение здоровья, реабилитация, отдых и оздоровление детей»</w:t>
            </w:r>
          </w:p>
          <w:p w:rsidR="00086F60" w:rsidRDefault="001E4E34">
            <w:pPr>
              <w:pStyle w:val="aff4"/>
              <w:spacing w:before="74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5 «Обеспечение деятельности Министерства образова</w:t>
            </w:r>
            <w:r>
              <w:rPr>
                <w:rFonts w:ascii="Times New Roman" w:hAnsi="Times New Roman"/>
              </w:rPr>
              <w:t>ния Камчатского края»</w:t>
            </w:r>
          </w:p>
        </w:tc>
      </w:tr>
      <w:tr w:rsidR="00086F60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134 152 267,43000</w:t>
            </w:r>
          </w:p>
        </w:tc>
      </w:tr>
      <w:tr w:rsidR="00086F60">
        <w:trPr>
          <w:trHeight w:val="603"/>
        </w:trPr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69"/>
              </w:tabs>
              <w:spacing w:before="74"/>
              <w:ind w:right="57" w:firstLine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Национальная цель «Возможности для </w:t>
            </w:r>
            <w:r>
              <w:rPr>
                <w:rFonts w:ascii="Times New Roman" w:hAnsi="Times New Roman"/>
              </w:rPr>
              <w:t>самореализации и развития талантов», показатель национальной цели «Вхождение РФ в число десяти ведущих стран мира по качеству общего образования», «Формирование эффективной системы выявления, поддержки и развития способностей и талантов у детей и молодежи,</w:t>
            </w:r>
            <w:r>
              <w:rPr>
                <w:rFonts w:ascii="Times New Roman" w:hAnsi="Times New Roman"/>
              </w:rPr>
              <w:t xml:space="preserve"> основанной на принципах справедливости, всеобщности и направленной на самоопределение и профессиональную ориентацию всех обучающихся»/</w:t>
            </w:r>
          </w:p>
          <w:p w:rsidR="00086F60" w:rsidRDefault="001E4E34">
            <w:pPr>
              <w:pStyle w:val="aff4"/>
              <w:spacing w:before="74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Российской Федерации «Развитие образования»</w:t>
            </w:r>
          </w:p>
        </w:tc>
      </w:tr>
    </w:tbl>
    <w:p w:rsidR="00086F60" w:rsidRDefault="001E4E34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86F60" w:rsidRDefault="001E4E34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 Показатели государственной программы</w:t>
      </w:r>
    </w:p>
    <w:p w:rsidR="00086F60" w:rsidRDefault="00086F60">
      <w:pPr>
        <w:spacing w:before="74"/>
        <w:jc w:val="center"/>
        <w:rPr>
          <w:rFonts w:ascii="Times New Roman" w:hAnsi="Times New Roman"/>
        </w:rPr>
      </w:pPr>
    </w:p>
    <w:p w:rsidR="00086F60" w:rsidRDefault="001E4E34">
      <w:pPr>
        <w:pStyle w:val="af3"/>
        <w:rPr>
          <w:rFonts w:ascii="Times New Roman" w:hAnsi="Times New Roman"/>
        </w:rPr>
      </w:pPr>
      <w:r>
        <w:rPr>
          <w:rFonts w:ascii="Times New Roman" w:hAnsi="Times New Roman"/>
        </w:rPr>
        <w:t>тутум</w:t>
      </w:r>
    </w:p>
    <w:tbl>
      <w:tblPr>
        <w:tblW w:w="0" w:type="auto"/>
        <w:tblInd w:w="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0"/>
        <w:gridCol w:w="1561"/>
        <w:gridCol w:w="1039"/>
        <w:gridCol w:w="1061"/>
        <w:gridCol w:w="1059"/>
        <w:gridCol w:w="744"/>
        <w:gridCol w:w="616"/>
        <w:gridCol w:w="388"/>
        <w:gridCol w:w="412"/>
        <w:gridCol w:w="391"/>
        <w:gridCol w:w="427"/>
        <w:gridCol w:w="447"/>
        <w:gridCol w:w="409"/>
        <w:gridCol w:w="447"/>
        <w:gridCol w:w="892"/>
        <w:gridCol w:w="1115"/>
        <w:gridCol w:w="1226"/>
        <w:gridCol w:w="1116"/>
        <w:gridCol w:w="1171"/>
      </w:tblGrid>
      <w:tr w:rsidR="00086F60">
        <w:trPr>
          <w:tblHeader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2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национальных целей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Признак </w:t>
            </w:r>
            <w:r>
              <w:rPr>
                <w:rFonts w:ascii="Times New Roman" w:hAnsi="Times New Roman"/>
              </w:rPr>
              <w:t>реализуется муниципальным образованием</w:t>
            </w:r>
          </w:p>
        </w:tc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Информационная система (источник данных)</w:t>
            </w:r>
          </w:p>
        </w:tc>
      </w:tr>
      <w:tr w:rsidR="00086F60">
        <w:trPr>
          <w:trHeight w:val="1523"/>
          <w:tblHeader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1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</w:tr>
    </w:tbl>
    <w:p w:rsidR="00086F60" w:rsidRDefault="00086F60">
      <w:pPr>
        <w:pStyle w:val="af3"/>
        <w:rPr>
          <w:rFonts w:ascii="Times New Roman" w:hAnsi="Times New Roman"/>
        </w:rPr>
      </w:pPr>
    </w:p>
    <w:tbl>
      <w:tblPr>
        <w:tblW w:w="0" w:type="auto"/>
        <w:tblInd w:w="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1"/>
        <w:gridCol w:w="1566"/>
        <w:gridCol w:w="1045"/>
        <w:gridCol w:w="1064"/>
        <w:gridCol w:w="1063"/>
        <w:gridCol w:w="746"/>
        <w:gridCol w:w="619"/>
        <w:gridCol w:w="389"/>
        <w:gridCol w:w="413"/>
        <w:gridCol w:w="392"/>
        <w:gridCol w:w="373"/>
        <w:gridCol w:w="56"/>
        <w:gridCol w:w="410"/>
        <w:gridCol w:w="38"/>
        <w:gridCol w:w="410"/>
        <w:gridCol w:w="448"/>
        <w:gridCol w:w="896"/>
        <w:gridCol w:w="1118"/>
        <w:gridCol w:w="1232"/>
        <w:gridCol w:w="1121"/>
        <w:gridCol w:w="1131"/>
      </w:tblGrid>
      <w:tr w:rsidR="00086F60">
        <w:trPr>
          <w:tblHeader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086F60">
        <w:trPr>
          <w:trHeight w:val="543"/>
        </w:trPr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530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Выравнивание стартовых возможностей детей дошкольного возраста </w:t>
            </w:r>
            <w:r>
              <w:rPr>
                <w:rFonts w:ascii="Times New Roman" w:hAnsi="Times New Roman"/>
              </w:rPr>
              <w:t>за счет обеспечения и сохранения 100 процентов доступности качественного дошкольного образования, в том числе присмотра и ухода за детьми</w:t>
            </w:r>
          </w:p>
        </w:tc>
      </w:tr>
      <w:tr w:rsidR="00086F60"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6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4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Указ Президента РФ от 07.05.2018 № 204; </w:t>
            </w:r>
          </w:p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Указ Президента РФ от 7.05. 2012 г. N 597 "О мероприятиях по реализации </w:t>
            </w:r>
            <w:r>
              <w:rPr>
                <w:rFonts w:ascii="Times New Roman" w:hAnsi="Times New Roman"/>
              </w:rPr>
              <w:lastRenderedPageBreak/>
              <w:t>государственной социальной политики"</w:t>
            </w:r>
          </w:p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Распоряжение Правителльства РФ от 01.10.2021 № 2765-р; </w:t>
            </w:r>
          </w:p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Правительства</w:t>
            </w:r>
            <w:r>
              <w:rPr>
                <w:rFonts w:ascii="Times New Roman" w:hAnsi="Times New Roman"/>
              </w:rPr>
              <w:t xml:space="preserve"> РФ от 14.12.2018 № 3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Министерство образования Камчатского края</w:t>
            </w: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6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4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Распоряжение Правительства РФ от 01.10.2021 </w:t>
            </w:r>
            <w:r>
              <w:rPr>
                <w:rFonts w:ascii="Times New Roman" w:hAnsi="Times New Roman"/>
              </w:rPr>
              <w:t>№2765-р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530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доли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 до 63,3 процентов в 2030 году </w:t>
            </w:r>
          </w:p>
        </w:tc>
      </w:tr>
      <w:tr w:rsidR="00086F60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выпускников образовательных организаций, </w:t>
            </w:r>
            <w:r>
              <w:rPr>
                <w:rFonts w:ascii="Times New Roman" w:hAnsi="Times New Roman"/>
              </w:rPr>
              <w:t>реализующих программы среднего профессионального образования, занятых по виду деятельности и полученным компетенциям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62,9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63,1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Правительства РФ от 07.12.2018 №3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Министерство образования </w:t>
            </w:r>
            <w:r>
              <w:rPr>
                <w:rFonts w:ascii="Times New Roman" w:hAnsi="Times New Roman"/>
              </w:rPr>
              <w:t>Камчатского края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53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вхождению Российской Федерации в число 10 ведущих стран мира по качеству общего образования</w:t>
            </w:r>
          </w:p>
        </w:tc>
      </w:tr>
      <w:tr w:rsidR="00086F60">
        <w:trPr>
          <w:trHeight w:val="2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Образовательное равенство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 вне НП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Министерства просвещения</w:t>
            </w:r>
            <w:r>
              <w:rPr>
                <w:rFonts w:ascii="Times New Roman" w:hAnsi="Times New Roman"/>
              </w:rPr>
              <w:t xml:space="preserve"> РФ от 22 июня 2023 г. N Р-</w:t>
            </w:r>
            <w:r>
              <w:rPr>
                <w:rFonts w:ascii="Times New Roman" w:hAnsi="Times New Roman"/>
              </w:rPr>
              <w:lastRenderedPageBreak/>
              <w:t>139</w:t>
            </w:r>
            <w:bookmarkStart w:id="0" w:name="100003"/>
            <w:bookmarkEnd w:id="0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Министерство образования Камчатского края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Вхождение РФ в число десяти ведущих стран мира по качеству общего образования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ФИС ОКО</w:t>
            </w:r>
          </w:p>
        </w:tc>
      </w:tr>
      <w:tr w:rsidR="00086F60">
        <w:trPr>
          <w:trHeight w:val="2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53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эффективной системы выявления, поддержки и развития способностей и талантов у</w:t>
            </w:r>
            <w:r>
              <w:rPr>
                <w:rFonts w:ascii="Times New Roman" w:hAnsi="Times New Roman"/>
              </w:rPr>
              <w:t xml:space="preserve">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086F60">
        <w:trPr>
          <w:trHeight w:val="2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76,36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 Президента РФ от 21.07.2020 № 474;</w:t>
            </w:r>
          </w:p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Правительства от 01.10.2021 №2765-р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</w:t>
            </w:r>
            <w:r>
              <w:rPr>
                <w:rFonts w:ascii="Times New Roman" w:hAnsi="Times New Roman"/>
              </w:rPr>
              <w:lastRenderedPageBreak/>
              <w:t>обучающихся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ГИИС </w:t>
            </w:r>
            <w:r>
              <w:rPr>
                <w:rFonts w:ascii="Times New Roman" w:hAnsi="Times New Roman"/>
              </w:rPr>
              <w:t>«Навигатор ДО»</w:t>
            </w:r>
          </w:p>
        </w:tc>
      </w:tr>
      <w:tr w:rsidR="00086F60">
        <w:trPr>
          <w:trHeight w:val="2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53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системы кадрового обеспечения сферы образования, позволяющей каждому педагогу повысить уровень профессионального мастерства на протяжении всей профессиональной деятельности, с охватом 100 процентов в 2030 году</w:t>
            </w:r>
          </w:p>
        </w:tc>
      </w:tr>
      <w:tr w:rsidR="00086F60">
        <w:trPr>
          <w:trHeight w:val="2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</w:rPr>
              <w:t>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Правительства РФ от 01</w:t>
            </w:r>
            <w:r>
              <w:rPr>
                <w:rFonts w:ascii="Times New Roman" w:hAnsi="Times New Roman"/>
              </w:rPr>
              <w:t>.10.2021 № 2765-р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Вхождение РФ в число десяти ведущих стран мира по качеству общего образования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ГИИС «Сетевой город»</w:t>
            </w:r>
          </w:p>
        </w:tc>
      </w:tr>
    </w:tbl>
    <w:p w:rsidR="00086F60" w:rsidRDefault="001E4E34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86F60" w:rsidRDefault="001E4E34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 Помесячный план достижения показателей государственной программы в 2024 году</w:t>
      </w:r>
    </w:p>
    <w:p w:rsidR="00086F60" w:rsidRDefault="00086F60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6"/>
        <w:gridCol w:w="4093"/>
        <w:gridCol w:w="1129"/>
        <w:gridCol w:w="1260"/>
        <w:gridCol w:w="661"/>
        <w:gridCol w:w="656"/>
        <w:gridCol w:w="660"/>
        <w:gridCol w:w="658"/>
        <w:gridCol w:w="665"/>
        <w:gridCol w:w="658"/>
        <w:gridCol w:w="661"/>
        <w:gridCol w:w="658"/>
        <w:gridCol w:w="660"/>
        <w:gridCol w:w="658"/>
        <w:gridCol w:w="661"/>
        <w:gridCol w:w="1170"/>
      </w:tblGrid>
      <w:tr w:rsidR="00086F60">
        <w:trPr>
          <w:trHeight w:val="349"/>
          <w:tblHeader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показателя 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72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2024 года</w:t>
            </w:r>
          </w:p>
        </w:tc>
      </w:tr>
      <w:tr w:rsidR="00086F60">
        <w:trPr>
          <w:trHeight w:val="661"/>
          <w:tblHeader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086F60"/>
        </w:tc>
        <w:tc>
          <w:tcPr>
            <w:tcW w:w="4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086F60"/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086F60"/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086F60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окт.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ноя.</w:t>
            </w: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086F60"/>
        </w:tc>
      </w:tr>
    </w:tbl>
    <w:p w:rsidR="00086F60" w:rsidRDefault="001E4E34">
      <w:pPr>
        <w:pStyle w:val="af3"/>
        <w:rPr>
          <w:rFonts w:ascii="Times New Roman" w:hAnsi="Times New Roman"/>
        </w:rPr>
      </w:pPr>
      <w:r>
        <w:rPr>
          <w:rFonts w:ascii="Times New Roman" w:hAnsi="Times New Roman"/>
        </w:rPr>
        <w:t>абзац</w:t>
      </w:r>
    </w:p>
    <w:tbl>
      <w:tblPr>
        <w:tblW w:w="0" w:type="auto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6"/>
        <w:gridCol w:w="4093"/>
        <w:gridCol w:w="1212"/>
        <w:gridCol w:w="1177"/>
        <w:gridCol w:w="661"/>
        <w:gridCol w:w="656"/>
        <w:gridCol w:w="660"/>
        <w:gridCol w:w="658"/>
        <w:gridCol w:w="665"/>
        <w:gridCol w:w="658"/>
        <w:gridCol w:w="661"/>
        <w:gridCol w:w="658"/>
        <w:gridCol w:w="660"/>
        <w:gridCol w:w="658"/>
        <w:gridCol w:w="661"/>
        <w:gridCol w:w="1170"/>
      </w:tblGrid>
      <w:tr w:rsidR="00086F60">
        <w:trPr>
          <w:trHeight w:val="204"/>
          <w:tblHeader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086F60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Выравнивание </w:t>
            </w:r>
            <w:r>
              <w:rPr>
                <w:rFonts w:ascii="Times New Roman" w:hAnsi="Times New Roman"/>
              </w:rPr>
              <w:t>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</w:t>
            </w:r>
          </w:p>
        </w:tc>
      </w:tr>
      <w:tr w:rsidR="00086F60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Доступность дошкольного образования для детей в возрасте от </w:t>
            </w:r>
            <w:r>
              <w:rPr>
                <w:rFonts w:ascii="Times New Roman" w:hAnsi="Times New Roman"/>
              </w:rPr>
              <w:t>1,5 до 3 лет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ind w:left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ind w:left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доли выпускников </w:t>
            </w:r>
            <w:r>
              <w:rPr>
                <w:rFonts w:ascii="Times New Roman" w:hAnsi="Times New Roman"/>
              </w:rPr>
              <w:t>образовательных организаций, реализующих программы среднего профессионального образования, занятых по виду деятельности и полученным компетенциям</w:t>
            </w:r>
          </w:p>
        </w:tc>
      </w:tr>
      <w:tr w:rsidR="00086F60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выпускников образовательных организаций, реализующих программы среднего профессионального </w:t>
            </w:r>
            <w:r>
              <w:rPr>
                <w:rFonts w:ascii="Times New Roman" w:hAnsi="Times New Roman"/>
              </w:rPr>
              <w:t>образования, занятых по виду деятельности и полученным компетенциям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62,7</w:t>
            </w:r>
          </w:p>
        </w:tc>
      </w:tr>
      <w:tr w:rsidR="00086F60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вхождению Российской Федерации в число 10 ведущих стран мира по качеству общего образования</w:t>
            </w:r>
          </w:p>
        </w:tc>
      </w:tr>
      <w:tr w:rsidR="00086F60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Образовательное равенство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 вне НП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</w:tr>
      <w:tr w:rsidR="00086F60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</w:t>
            </w:r>
            <w:r>
              <w:rPr>
                <w:rFonts w:ascii="Times New Roman" w:hAnsi="Times New Roman"/>
              </w:rPr>
              <w:t>направленной на самоопределение и профессиональную ориентацию всех обучающихся</w:t>
            </w:r>
          </w:p>
        </w:tc>
      </w:tr>
      <w:tr w:rsidR="00086F60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52.56  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53,75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68,63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71,8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76,36</w:t>
            </w:r>
          </w:p>
        </w:tc>
      </w:tr>
      <w:tr w:rsidR="00086F60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системы кадрового обеспечения сферы образования, позволяющей каждому педагогу повысить уровень профессионального мастерства на протяжении всей профессиональной деятельности</w:t>
            </w:r>
          </w:p>
        </w:tc>
      </w:tr>
      <w:tr w:rsidR="00086F60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педагогических работников общеобразовательных организаций, </w:t>
            </w:r>
            <w:r>
              <w:rPr>
                <w:rFonts w:ascii="Times New Roman" w:hAnsi="Times New Roman"/>
              </w:rPr>
              <w:lastRenderedPageBreak/>
              <w:t>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ГП РФ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54,2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086F60" w:rsidRDefault="001E4E3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55,9</w:t>
            </w:r>
          </w:p>
        </w:tc>
      </w:tr>
    </w:tbl>
    <w:p w:rsidR="00086F60" w:rsidRDefault="001E4E34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4. Структура государственной программы</w:t>
      </w:r>
    </w:p>
    <w:p w:rsidR="00086F60" w:rsidRDefault="00086F60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6"/>
        <w:gridCol w:w="3693"/>
        <w:gridCol w:w="3843"/>
      </w:tblGrid>
      <w:tr w:rsidR="00086F60">
        <w:trPr>
          <w:tblHeader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Задачи структурного </w:t>
            </w:r>
            <w:r>
              <w:rPr>
                <w:rFonts w:ascii="Times New Roman" w:hAnsi="Times New Roman"/>
                <w:b w:val="0"/>
              </w:rPr>
              <w:t>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Связь с показателями</w:t>
            </w:r>
          </w:p>
        </w:tc>
      </w:tr>
    </w:tbl>
    <w:p w:rsidR="00086F60" w:rsidRDefault="001E4E34">
      <w:pPr>
        <w:pStyle w:val="af3"/>
        <w:rPr>
          <w:rFonts w:ascii="Times New Roman" w:hAnsi="Times New Roman"/>
        </w:rPr>
      </w:pPr>
      <w:r>
        <w:rPr>
          <w:rFonts w:ascii="Times New Roman" w:hAnsi="Times New Roman"/>
        </w:rPr>
        <w:t>абзац</w:t>
      </w: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6"/>
        <w:gridCol w:w="3693"/>
        <w:gridCol w:w="3843"/>
      </w:tblGrid>
      <w:tr w:rsidR="00086F60">
        <w:trPr>
          <w:tblHeader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Направление (подпрограмма) «Развитие среднего профессионального  и дополнительного профессионального  образования; поддержка </w:t>
            </w:r>
            <w:r>
              <w:rPr>
                <w:rFonts w:ascii="Times New Roman" w:hAnsi="Times New Roman"/>
              </w:rPr>
              <w:t>молодежных инициатив в различных областях науки и техники в Камчатском крае»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«Профессионалитет»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 - куратор)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(2022 - 2030)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100% образовательных программ профессионалитета  во взаимодействии с работодателями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Внедрен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новый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уровень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образования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«Профессионалитет»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</w:rPr>
              <w:t>для подготовки</w:t>
            </w:r>
            <w:r>
              <w:rPr>
                <w:rFonts w:ascii="Times New Roman" w:hAnsi="Times New Roman"/>
                <w:spacing w:val="-15"/>
              </w:rPr>
              <w:t xml:space="preserve"> </w:t>
            </w:r>
            <w:r>
              <w:rPr>
                <w:rFonts w:ascii="Times New Roman" w:hAnsi="Times New Roman"/>
              </w:rPr>
              <w:t>кадров,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Times New Roman" w:hAnsi="Times New Roman"/>
              </w:rPr>
              <w:t>предполагающий</w:t>
            </w:r>
            <w:r>
              <w:rPr>
                <w:rFonts w:ascii="Times New Roman" w:hAnsi="Times New Roman"/>
                <w:spacing w:val="-15"/>
              </w:rPr>
              <w:t xml:space="preserve"> </w:t>
            </w:r>
            <w:r>
              <w:rPr>
                <w:rFonts w:ascii="Times New Roman" w:hAnsi="Times New Roman"/>
              </w:rPr>
              <w:t>сокращенный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Times New Roman" w:hAnsi="Times New Roman"/>
              </w:rPr>
              <w:t>срок обучения,</w:t>
            </w:r>
            <w:r>
              <w:rPr>
                <w:rFonts w:ascii="Times New Roman" w:hAnsi="Times New Roman"/>
                <w:spacing w:val="-18"/>
              </w:rPr>
              <w:t xml:space="preserve"> </w:t>
            </w:r>
            <w:r>
              <w:rPr>
                <w:rFonts w:ascii="Times New Roman" w:hAnsi="Times New Roman"/>
              </w:rPr>
              <w:t>интенсификацию</w:t>
            </w:r>
            <w:r>
              <w:rPr>
                <w:rFonts w:ascii="Times New Roman" w:hAnsi="Times New Roman"/>
                <w:spacing w:val="-18"/>
              </w:rPr>
              <w:t xml:space="preserve"> </w:t>
            </w:r>
            <w:r>
              <w:rPr>
                <w:rFonts w:ascii="Times New Roman" w:hAnsi="Times New Roman"/>
              </w:rPr>
              <w:t>подготовки,</w:t>
            </w:r>
            <w:r>
              <w:rPr>
                <w:rFonts w:ascii="Times New Roman" w:hAnsi="Times New Roman"/>
                <w:spacing w:val="-17"/>
              </w:rPr>
              <w:t xml:space="preserve"> </w:t>
            </w:r>
            <w:r>
              <w:rPr>
                <w:rFonts w:ascii="Times New Roman" w:hAnsi="Times New Roman"/>
              </w:rPr>
              <w:t>присвоение  нескольких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Times New Roman" w:hAnsi="Times New Roman"/>
              </w:rPr>
              <w:t>квалификаций,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сборку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образовательных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программ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с использованием</w:t>
            </w:r>
            <w:r>
              <w:rPr>
                <w:rFonts w:ascii="Times New Roman" w:hAnsi="Times New Roman"/>
                <w:spacing w:val="-22"/>
              </w:rPr>
              <w:t xml:space="preserve"> </w:t>
            </w:r>
            <w:r>
              <w:rPr>
                <w:rFonts w:ascii="Times New Roman" w:hAnsi="Times New Roman"/>
              </w:rPr>
              <w:t>цифрового</w:t>
            </w:r>
            <w:r>
              <w:rPr>
                <w:rFonts w:ascii="Times New Roman" w:hAnsi="Times New Roman"/>
                <w:spacing w:val="-21"/>
              </w:rPr>
              <w:t xml:space="preserve"> </w:t>
            </w:r>
            <w:r>
              <w:rPr>
                <w:rFonts w:ascii="Times New Roman" w:hAnsi="Times New Roman"/>
              </w:rPr>
              <w:t>конструктора.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выпускников образовательных организаций, реализующих программы среднего профессионального образования, занятых по виду </w:t>
            </w:r>
            <w:r>
              <w:rPr>
                <w:rFonts w:ascii="Times New Roman" w:hAnsi="Times New Roman"/>
              </w:rPr>
              <w:t>деятельности и полученным компетенциям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«Содействие развитию среднего профессионального образования и дополнительного профессионального образования в Камчатском крае»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Министерство </w:t>
            </w:r>
            <w:r>
              <w:rPr>
                <w:rFonts w:ascii="Times New Roman" w:hAnsi="Times New Roman"/>
              </w:rPr>
              <w:t>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реализации образовательных программ среднего профессионального образования, которое характеризуется увеличением доли выпускников образовательных организаций, реализующих программы среднего профессиональног</w:t>
            </w:r>
            <w:r>
              <w:rPr>
                <w:rFonts w:ascii="Times New Roman" w:hAnsi="Times New Roman"/>
              </w:rPr>
              <w:t>о образования, занятых по виду деятельности и полученным компетенциям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Увеличена численность выпускников, трудоустроившихся в течение календарного года, следующего за годом выпуска, в общей численности выпускников образовательной организации, </w:t>
            </w:r>
            <w:r>
              <w:rPr>
                <w:rFonts w:ascii="Times New Roman" w:hAnsi="Times New Roman"/>
              </w:rPr>
              <w:lastRenderedPageBreak/>
              <w:t>обучавшихся по</w:t>
            </w:r>
            <w:r>
              <w:rPr>
                <w:rFonts w:ascii="Times New Roman" w:hAnsi="Times New Roman"/>
              </w:rPr>
              <w:t xml:space="preserve"> образовательным программам среднего профессионального образования.  Увеличена численность обучающихся общеобразовательных организаций, продолживших обучение по образовательным программам среднего профессионального образования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Доля выпускников образователь</w:t>
            </w:r>
            <w:r>
              <w:rPr>
                <w:rFonts w:ascii="Times New Roman" w:hAnsi="Times New Roman"/>
              </w:rPr>
              <w:t>ных организаций, реализующих программы среднего профессионального образования, занятых по виду деятельности и полученным компетенциям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«Модернизация инфраструктуры профессионального образования»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</w:t>
            </w:r>
            <w:r>
              <w:rPr>
                <w:rFonts w:ascii="Times New Roman" w:hAnsi="Times New Roman"/>
              </w:rPr>
              <w:t>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квалифицированных рабочих, служащих и специалистов среднего звена в соответствии с современными стандартами и передовыми технологиями путем сохранения и развития современной МТБ </w:t>
            </w:r>
            <w:r>
              <w:rPr>
                <w:rFonts w:ascii="Times New Roman" w:hAnsi="Times New Roman"/>
              </w:rPr>
              <w:t>профессиональных образовательных организаций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эффективная система обучения жителей Камчатского края по востребованным специальностям на высокотехнологическом оборудовании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84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выпускников образовательных организаций, реализующих программы </w:t>
            </w:r>
            <w:r>
              <w:rPr>
                <w:rFonts w:ascii="Times New Roman" w:hAnsi="Times New Roman"/>
              </w:rPr>
              <w:t>среднего профессионального образования, занятых по виду деятельности и полученным компетенциям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Направление (подпрограмма) «Развитие системы общего (включающая дошкольное) образования и дополнительного образования детей»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Региональный проект </w:t>
            </w:r>
            <w:r>
              <w:rPr>
                <w:rFonts w:ascii="Times New Roman" w:hAnsi="Times New Roman"/>
              </w:rPr>
              <w:t>«Современная школа»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 - куратор)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(2018 - 2024)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возможности детям получать качественное общее образование в условиях, </w:t>
            </w:r>
            <w:r>
              <w:rPr>
                <w:rFonts w:ascii="Times New Roman" w:hAnsi="Times New Roman"/>
              </w:rPr>
              <w:t>отвечающих современным требованиям, независимо от места проживания ребенка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Создана современная образовательная среда, которая обеспечит возможность детям получать качественное общее образование в условиях, отвечающих современным требованиям, независимо от </w:t>
            </w:r>
            <w:r>
              <w:rPr>
                <w:rFonts w:ascii="Times New Roman" w:hAnsi="Times New Roman"/>
              </w:rPr>
              <w:t xml:space="preserve">места </w:t>
            </w:r>
            <w:r>
              <w:rPr>
                <w:rFonts w:ascii="Times New Roman" w:hAnsi="Times New Roman"/>
              </w:rPr>
              <w:lastRenderedPageBreak/>
              <w:t>проживания ребенка, будет способствовать развитию современных компетенций и навыков у обучающихся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Образовательное равенство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«Успех каждого ребенка»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 - куратор)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(2018 - 2024)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и функционирование системы выявления, поддержки и развития способностей и талантов детей и молодежи, направленная в том числе развитие профессиональной ориентации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 xml:space="preserve"> Обеспечены условия, способствующие формированию мотивации к здоровому образу жизни, увеличению доли граждан, систематически занимающихся физической культурой и спортом.</w:t>
            </w:r>
          </w:p>
          <w:p w:rsidR="00086F60" w:rsidRDefault="001E4E3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На основе определения профессиональных интересов детей сформированы рекомендации по</w:t>
            </w:r>
            <w:r>
              <w:rPr>
                <w:rFonts w:ascii="Times New Roman" w:hAnsi="Times New Roman"/>
              </w:rPr>
              <w:t xml:space="preserve"> построению индивидуальной образовательной траектории в соответствии с выбранными профессиональными компетенциями (профессиональными областями деятельности)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от 5 до 18 лет, охваченных дополнительным образованием*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</w:t>
            </w:r>
            <w:r>
              <w:rPr>
                <w:rFonts w:ascii="Times New Roman" w:hAnsi="Times New Roman"/>
              </w:rPr>
              <w:t>оект «Модернизация школьных систем образования»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 - куратор)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(2024 - 2026)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участия Камчатского края  в федеральной </w:t>
            </w:r>
            <w:r>
              <w:rPr>
                <w:rFonts w:ascii="Times New Roman" w:hAnsi="Times New Roman"/>
              </w:rPr>
              <w:t>программе на конкурсной основе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Созданы условия для комфортной, безопасной образовательной среды путем проведения капитального ремонта зданий </w:t>
            </w:r>
            <w:r>
              <w:rPr>
                <w:rFonts w:ascii="Times New Roman" w:hAnsi="Times New Roman"/>
              </w:rPr>
              <w:lastRenderedPageBreak/>
              <w:t>общеобразовательных учреждений, оснащения их современным оборудованием и материалами для организации учебного проце</w:t>
            </w:r>
            <w:r>
              <w:rPr>
                <w:rFonts w:ascii="Times New Roman" w:hAnsi="Times New Roman"/>
              </w:rPr>
              <w:t xml:space="preserve">сса, реализации ряда инфраструктурных мероприятий.  </w:t>
            </w:r>
          </w:p>
          <w:p w:rsidR="00086F60" w:rsidRDefault="001E4E34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повышение квалификации персонала, участвующего в образовательном процессе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Образовательное равенство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«Модернизация школьной спортивной инфраструктуры»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(Лебедева </w:t>
            </w:r>
            <w:r>
              <w:rPr>
                <w:rFonts w:ascii="Times New Roman" w:hAnsi="Times New Roman"/>
              </w:rPr>
              <w:t>Александра Сергеевна - куратор)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(2024 - 2026)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модульных спортивных залов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Увеличена численность обучающихся, которым предоставлена </w:t>
            </w:r>
            <w:r>
              <w:rPr>
                <w:rFonts w:ascii="Times New Roman" w:hAnsi="Times New Roman"/>
              </w:rPr>
              <w:t>возможность пользоваться спортивными  залами и спортивными площадками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от 5 до 18 лет, охваченных дополнительным образованием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«Развитие инфраструктуры образования в Камчатском крае»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</w:t>
            </w:r>
            <w:r>
              <w:rPr>
                <w:rFonts w:ascii="Times New Roman" w:hAnsi="Times New Roman"/>
              </w:rPr>
              <w:t>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(2024 - 2025)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мест для обучающихся образовательных организаций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Созданы новые места в образовательных организациях для обеспечения получения качественного </w:t>
            </w:r>
            <w:r>
              <w:rPr>
                <w:rFonts w:ascii="Times New Roman" w:hAnsi="Times New Roman"/>
              </w:rPr>
              <w:t>образования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Образовательное равенство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образовательной сети, обеспечивающей равный доступ населения Камчатского края к дошкольному, общему образованию и дополнительному образованию детей»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</w:t>
            </w:r>
            <w:r>
              <w:rPr>
                <w:rFonts w:ascii="Times New Roman" w:hAnsi="Times New Roman"/>
              </w:rPr>
              <w:t>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условий, соответствующих требованиям  обновленных ФГОС в 100 % образовательных организациях к 2030 году; способствующих полноценному обучению, воспитанию и развитию каждого ребенка, осваивающего образовательные программы общего образования, которо</w:t>
            </w:r>
            <w:r>
              <w:rPr>
                <w:rFonts w:ascii="Times New Roman" w:hAnsi="Times New Roman"/>
              </w:rPr>
              <w:t>е в том числе характеризуется 100 % обеспечением обучающихся, получающих начальное общее образование в государственных и муниципальных образовательных организациях, бесплатным горячим питание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810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Обеспечены государственные гарантии общедоступности  качественно</w:t>
            </w:r>
            <w:r>
              <w:rPr>
                <w:rFonts w:ascii="Times New Roman" w:hAnsi="Times New Roman"/>
              </w:rPr>
              <w:t>го дошкольного, общего и дополнительного  образования детей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tabs>
                <w:tab w:val="left" w:pos="9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Доступность дошкольного образования для детей в возрасте от 1,5 до 3 лет*</w:t>
            </w:r>
          </w:p>
          <w:p w:rsidR="00086F60" w:rsidRDefault="001E4E34">
            <w:pPr>
              <w:widowControl w:val="0"/>
              <w:tabs>
                <w:tab w:val="left" w:pos="9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Доступность дошкольного образования для детей в возрасте от 3 до 7 лет*</w:t>
            </w:r>
          </w:p>
          <w:p w:rsidR="00086F60" w:rsidRDefault="001E4E34">
            <w:pPr>
              <w:widowControl w:val="0"/>
              <w:tabs>
                <w:tab w:val="left" w:pos="9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Образовательное равенство</w:t>
            </w:r>
          </w:p>
          <w:p w:rsidR="00086F60" w:rsidRDefault="001E4E34">
            <w:pPr>
              <w:widowControl w:val="0"/>
              <w:tabs>
                <w:tab w:val="left" w:pos="9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Доля детей в</w:t>
            </w:r>
            <w:r>
              <w:rPr>
                <w:rFonts w:ascii="Times New Roman" w:hAnsi="Times New Roman"/>
              </w:rPr>
              <w:t xml:space="preserve"> возрасте от 5 до 18 лет, охваченных дополнительным образованием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развития системы оценки качества образования»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Расширение </w:t>
            </w:r>
            <w:r>
              <w:rPr>
                <w:rFonts w:ascii="Times New Roman" w:hAnsi="Times New Roman"/>
              </w:rPr>
              <w:t>возможностей внедрения принципов информационной открытости и общедоступности информации о тенденциях и перспективах развития системы образования Камчатского края и деятельности образовательных организаций для широкого круга пользователей. Применение и разв</w:t>
            </w:r>
            <w:r>
              <w:rPr>
                <w:rFonts w:ascii="Times New Roman" w:hAnsi="Times New Roman"/>
              </w:rPr>
              <w:t xml:space="preserve">итие технологий и методик работы с результатами мониторинга системы образования в части оценки качества общего образования  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Сформирована система управления качеством образования; Обеспечены сбор, обработка, систематизация и анализ информации о состоянии и</w:t>
            </w:r>
            <w:r>
              <w:rPr>
                <w:rFonts w:ascii="Times New Roman" w:hAnsi="Times New Roman"/>
              </w:rPr>
              <w:t xml:space="preserve"> тенденциях развития сферы образования в Камчатском крае, в т.ч. позволяющих обеспечить  прогноза тенденций развития образовательной сферы региона, выявлять проблемные зоны и принимать обоснованные решения для их нивелирования.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Образовательное равенство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инфраструктуры образования для сохранения здоровья ребенка»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 проведения капитального (текущий) ремонта </w:t>
            </w:r>
            <w:r>
              <w:rPr>
                <w:rFonts w:ascii="Times New Roman" w:hAnsi="Times New Roman"/>
              </w:rPr>
              <w:lastRenderedPageBreak/>
              <w:t xml:space="preserve">школьных столовых 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Увеличена численность </w:t>
            </w:r>
            <w:r>
              <w:rPr>
                <w:rFonts w:ascii="Times New Roman" w:hAnsi="Times New Roman"/>
              </w:rPr>
              <w:lastRenderedPageBreak/>
              <w:t xml:space="preserve">обучающихся, которым предоставлена возможность пользоваться современными школьными столовыми и современно оборудованными 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Образовательное равенство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проведения текущего и капитального ремонта </w:t>
            </w:r>
            <w:r>
              <w:rPr>
                <w:rFonts w:ascii="Times New Roman" w:hAnsi="Times New Roman"/>
              </w:rPr>
              <w:t>образовательных организаций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Созданы условия для комфортной, безопасной образовательной среды путем проведения текущего и капитального ремонта образовательных организаций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Образовательное равенство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Направление (подпрограмма) «Развитие и сохранение кад</w:t>
            </w:r>
            <w:r>
              <w:rPr>
                <w:rFonts w:ascii="Times New Roman" w:hAnsi="Times New Roman"/>
              </w:rPr>
              <w:t>рового потенциала в сфере образования Камчатского края»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«Современная школа»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 - куратор)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(2018 - 2024)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Обеспечена возможность профессионального развития и обучения на протяжении всей профессиональной деятельности для педагогических работников 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функционирование в Камчатском крае единой федеральной системы научно-методического сопровождения педагог</w:t>
            </w:r>
            <w:r>
              <w:rPr>
                <w:rFonts w:ascii="Times New Roman" w:hAnsi="Times New Roman"/>
              </w:rPr>
              <w:t xml:space="preserve">ических работников и управленческих кадров, характеризующиеся увеличением доли педагогических работников, прошедших повышение квалификации, в том числе в центрах непрерывного повышения профессионального мастерства 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педагогических работников общеобразо</w:t>
            </w:r>
            <w:r>
              <w:rPr>
                <w:rFonts w:ascii="Times New Roman" w:hAnsi="Times New Roman"/>
              </w:rPr>
              <w:t>вательных организаций, прошедших повышение квалификации, в том числе в центрах непрерывного повышения профессионального мастерства*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государственной поддержки (на конкурсной основе) учителям при трудоустройстве их в сельские школы  и школы </w:t>
            </w:r>
            <w:r>
              <w:rPr>
                <w:rFonts w:ascii="Times New Roman" w:hAnsi="Times New Roman"/>
              </w:rPr>
              <w:t>малых городов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Сокращена потребность в квалифицированных кадрах школ,  расположенных в сельской местности и малых городах 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Образовательное равенство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«Система  материальных и моральных стимулов поддержки  работников сфер</w:t>
            </w:r>
            <w:r>
              <w:rPr>
                <w:rFonts w:ascii="Times New Roman" w:hAnsi="Times New Roman"/>
              </w:rPr>
              <w:t>ы образования»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системы моральных и материальных стимулов поддержки педагогических работников, которое характеризуется проведением комплексных мероприятий, </w:t>
            </w:r>
            <w:r>
              <w:rPr>
                <w:rFonts w:ascii="Times New Roman" w:hAnsi="Times New Roman"/>
              </w:rPr>
              <w:t>направленных на стимулирование и повышение качества подготовки педагогических кадров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Обеспечено развитие системы поддержки и стимулирования педагогических работников, в т.ч. за счет обеспечения ежемесячного денежного вознаграждения за классное руководст</w:t>
            </w:r>
            <w:r>
              <w:rPr>
                <w:rFonts w:ascii="Times New Roman" w:hAnsi="Times New Roman"/>
              </w:rPr>
              <w:t>во педагогическим работникам.</w:t>
            </w:r>
          </w:p>
          <w:p w:rsidR="00086F60" w:rsidRDefault="001E4E34">
            <w:pPr>
              <w:pStyle w:val="aff4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Повышена социальная значимость и престиж педагогической профессии, в т.ч. посредством проведения конкурсов профессионального мастерства.</w:t>
            </w:r>
          </w:p>
          <w:p w:rsidR="00086F60" w:rsidRDefault="001E4E34">
            <w:pPr>
              <w:pStyle w:val="aff4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Созданы условия для объединения активистов системы образования.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Образовательное </w:t>
            </w:r>
            <w:r>
              <w:rPr>
                <w:rFonts w:ascii="Times New Roman" w:hAnsi="Times New Roman"/>
              </w:rPr>
              <w:t>равенство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Направление (подпрограмма) «Сохранение здоровья, реабилитация, о</w:t>
            </w:r>
            <w:r>
              <w:rPr>
                <w:rFonts w:ascii="Times New Roman" w:hAnsi="Times New Roman"/>
              </w:rPr>
              <w:t>тдых и оздоровление детей»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«Завершение строительства ДОЛ им. Гагарина»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строительства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(2024 - 2024)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увеличения мест для качественного </w:t>
            </w:r>
            <w:r>
              <w:rPr>
                <w:rFonts w:ascii="Times New Roman" w:hAnsi="Times New Roman"/>
              </w:rPr>
              <w:t>отдыха и оздоровления детей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Созданы дополнительные места в организациях отдыха и оздоровления детей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от 5 до 18 лет, охваченных дополнительным образованием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«Создание условий для сохранения </w:t>
            </w:r>
            <w:r>
              <w:rPr>
                <w:rFonts w:ascii="Times New Roman" w:hAnsi="Times New Roman"/>
              </w:rPr>
              <w:t>здоровья, реабилитации, отдыха и оздоровления детей»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реабилитации, отдыха и оздоровления детей, в том числе находящихся в трудной жизненной ситуации, которое характеризуется сохранением численности детей, в том числе </w:t>
            </w:r>
            <w:r>
              <w:rPr>
                <w:rFonts w:ascii="Times New Roman" w:hAnsi="Times New Roman"/>
              </w:rPr>
              <w:lastRenderedPageBreak/>
              <w:t>находящихся в трудной жизненной ситуации, направленных в организации отдыха дете</w:t>
            </w:r>
            <w:r>
              <w:rPr>
                <w:rFonts w:ascii="Times New Roman" w:hAnsi="Times New Roman"/>
              </w:rPr>
              <w:t xml:space="preserve">й и их оздоровления 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Повысилось качество отдыха и оздоровления детей, в том числе посредством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 xml:space="preserve"> внедрения новых формы и технологий при оздоровлении детей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Доля детей в возрасте от 5 до 18 лет, охваченных дополнительным образованием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</w:t>
            </w:r>
            <w:r>
              <w:rPr>
                <w:rFonts w:ascii="Times New Roman" w:hAnsi="Times New Roman"/>
              </w:rPr>
              <w:t>мероприятий «Развитие инфраструктуры в сфере отдыха и оздоровления детей»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качественного отдыха и оздоровления детей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Увеличилось количество мест в организациях </w:t>
            </w:r>
            <w:r>
              <w:rPr>
                <w:rFonts w:ascii="Times New Roman" w:hAnsi="Times New Roman"/>
              </w:rPr>
              <w:t>отдыха и оздоровления детей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от 5 до 18 лет, охваченных дополнительным образованием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Направление (подпрограмма) «Обеспечение деятельности Министерства образования Камчатского края»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</w:rPr>
              <w:t>«Обеспечение реализации программы»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Качественно, своевременно и эффективно осуществлены полномочия Министерства образования Камчатского края и подведомственных учреждений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Реализованы мероприятия, связанные с содержанием Министерства образования Камчатского края и подведомственных учреждений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Структурные элементы, не входящие в направления (подпрограммы)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«Содействие развитию научной </w:t>
            </w:r>
            <w:r>
              <w:rPr>
                <w:rFonts w:ascii="Times New Roman" w:hAnsi="Times New Roman"/>
              </w:rPr>
              <w:t>деятельности в Камчатском крае»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86F60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привлекательности научных исследований и образования для молодых исследователей и обучающихся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Оказано содействие в создании  сбалансированной системы поддержки молодых исследователей и разработчиков, обеспечивающих научно-технологическое развитие отраслей экономики в Камчатском крае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</w:tbl>
    <w:p w:rsidR="00086F60" w:rsidRDefault="001E4E34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5. Финансовое обеспечение государственной программы</w:t>
      </w:r>
    </w:p>
    <w:p w:rsidR="00086F60" w:rsidRDefault="00086F60">
      <w:pPr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39"/>
        <w:gridCol w:w="966"/>
        <w:gridCol w:w="1278"/>
        <w:gridCol w:w="1275"/>
        <w:gridCol w:w="1135"/>
        <w:gridCol w:w="1133"/>
        <w:gridCol w:w="1133"/>
        <w:gridCol w:w="1274"/>
        <w:gridCol w:w="1405"/>
      </w:tblGrid>
      <w:tr w:rsidR="00086F60">
        <w:tc>
          <w:tcPr>
            <w:tcW w:w="5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9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Объем финансового обеспечения по годам реализации, тыс. руб.</w:t>
            </w:r>
          </w:p>
        </w:tc>
      </w:tr>
      <w:tr w:rsidR="00086F60">
        <w:tc>
          <w:tcPr>
            <w:tcW w:w="5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</w:tbl>
    <w:p w:rsidR="00086F60" w:rsidRDefault="001E4E34">
      <w:pPr>
        <w:pStyle w:val="af3"/>
        <w:rPr>
          <w:rFonts w:ascii="Times New Roman" w:hAnsi="Times New Roman"/>
        </w:rPr>
      </w:pPr>
      <w:r>
        <w:rPr>
          <w:rFonts w:ascii="Times New Roman" w:hAnsi="Times New Roman"/>
        </w:rPr>
        <w:t>абзацабзац</w:t>
      </w:r>
    </w:p>
    <w:tbl>
      <w:tblPr>
        <w:tblW w:w="0" w:type="auto"/>
        <w:tblInd w:w="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79"/>
        <w:gridCol w:w="995"/>
        <w:gridCol w:w="1276"/>
        <w:gridCol w:w="1276"/>
        <w:gridCol w:w="1136"/>
        <w:gridCol w:w="1133"/>
        <w:gridCol w:w="1138"/>
        <w:gridCol w:w="1264"/>
        <w:gridCol w:w="1398"/>
      </w:tblGrid>
      <w:tr w:rsidR="00086F60">
        <w:trPr>
          <w:tblHeader/>
        </w:trPr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086F60">
        <w:trPr>
          <w:trHeight w:val="593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19 693 582,41000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19 691 820,11000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19 011 809,45000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18 938 763,87000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18 938 763,87000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18 938 763,87000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18 938 763,87000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134 152 267,43000</w:t>
            </w:r>
          </w:p>
        </w:tc>
      </w:tr>
      <w:tr w:rsidR="00086F60"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19 692 831,650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19 691 725,5700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19 011 809,45000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18 938 763,87000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18 938 763,87000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18 938 763,87000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18 938 763,87000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134 151 422,1300</w:t>
            </w:r>
          </w:p>
        </w:tc>
      </w:tr>
      <w:tr w:rsidR="00086F60"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2 010 523,80000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1 345 393,50000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722 243,50000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722 243,50000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722 243,50000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</w:t>
            </w:r>
            <w:r>
              <w:rPr>
                <w:rFonts w:ascii="Times New Roman" w:hAnsi="Times New Roman"/>
              </w:rPr>
              <w:t xml:space="preserve"> 243,50000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722 243,50000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6 967 134,80000</w:t>
            </w:r>
          </w:p>
        </w:tc>
      </w:tr>
      <w:tr w:rsidR="00086F60"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415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Консолидированные бюджеты муниципальных </w:t>
            </w:r>
            <w:r>
              <w:rPr>
                <w:rFonts w:ascii="Times New Roman" w:hAnsi="Times New Roman"/>
              </w:rPr>
              <w:t>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750,76000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94,54000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845,30000</w:t>
            </w:r>
          </w:p>
        </w:tc>
      </w:tr>
      <w:tr w:rsidR="00086F60"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 субъекта 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276"/>
        </w:trPr>
        <w:tc>
          <w:tcPr>
            <w:tcW w:w="15395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«Развитие среднего профессионального и дополнительного профессионального образования; поддержка молодежных инициатив в различных областях науки и техники в Камчатском крае» 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«Профессионалитет» (всего),</w:t>
            </w:r>
            <w:r>
              <w:rPr>
                <w:rFonts w:ascii="Times New Roman" w:hAnsi="Times New Roman"/>
              </w:rPr>
              <w:t xml:space="preserve">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468 321,30000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130 000,000000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598 321,30000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468 321,30000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130 000,000000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598 321,30000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463 634,60000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128 700,00000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592 334,60000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1785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«Содействие развитию среднего профессионального образования и дополнительного профессионального образования в Камчатском крае» </w:t>
            </w:r>
            <w:r>
              <w:rPr>
                <w:rFonts w:ascii="Times New Roman" w:hAnsi="Times New Roman"/>
              </w:rPr>
              <w:t>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10 700,00000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16 584,00000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17 087,36000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17 087,36000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17 087,36000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17 087,36000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17 087,36000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112 720,80000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10 700,00000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16 584,00000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17 087,36000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17 087,36000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17 087,36000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 </w:t>
            </w:r>
            <w:r>
              <w:rPr>
                <w:rFonts w:ascii="Times New Roman" w:hAnsi="Times New Roman"/>
              </w:rPr>
              <w:t>087,36000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17 087,36000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112 720,80000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«Модернизация инфраструктуры профессионального образования»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335 708,35000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341 </w:t>
            </w:r>
            <w:r>
              <w:rPr>
                <w:rFonts w:ascii="Times New Roman" w:hAnsi="Times New Roman"/>
              </w:rPr>
              <w:t>790,72000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43 462,36000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43 462,36000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43 462,36000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43 462,36000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43 462,36000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894 810,87000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335 708,35000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341 790,72000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43 462,36000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43 462,36000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43 462,36000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43 462,36000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43 462,36000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894 810,87000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>том числе 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297 000,00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297 000,00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594 000,00000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«Содействие развитию научной деятельности в Камчатском крае»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51 289,28000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51 391,28000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 </w:t>
            </w:r>
            <w:r>
              <w:rPr>
                <w:rFonts w:ascii="Times New Roman" w:hAnsi="Times New Roman"/>
              </w:rPr>
              <w:t>391,28000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51 391,28000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51 391,28000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51 391,28000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51 391,28000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359 636,96000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51 289,28000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51 391,28000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51 391,28000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51 391,28000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51 391,28000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51 391,28000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51 391,28000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359 636,96000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</w:t>
            </w:r>
            <w:r>
              <w:rPr>
                <w:rFonts w:ascii="Times New Roman" w:hAnsi="Times New Roman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15395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«Развитие системы общего (включая дошкольное) образования и дополнительного образования детей»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«Современная школа» </w:t>
            </w:r>
            <w:r>
              <w:rPr>
                <w:rFonts w:ascii="Times New Roman" w:hAnsi="Times New Roman"/>
              </w:rPr>
              <w:t>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424 750,06538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424 750,06538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424 313,50894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424 313,50894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404 826,60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404 826,60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</w:t>
            </w:r>
            <w:r>
              <w:rPr>
                <w:rFonts w:ascii="Times New Roman" w:hAnsi="Times New Roman"/>
              </w:rPr>
              <w:lastRenderedPageBreak/>
              <w:t xml:space="preserve">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Бюджет территориального государственного внебюджетного </w:t>
            </w:r>
            <w:r>
              <w:rPr>
                <w:rFonts w:ascii="Times New Roman" w:hAnsi="Times New Roman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436,55644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436,55644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«Успех каждого ребенка»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31 420,05918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23 145,44945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54 565,50863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>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31 105,85859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23 050,90910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54 156,76769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30 794,80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22 820,4000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53 615,20000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314,20059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94,54035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408,74094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«Модернизация школьных систем образования»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241 016,8000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12 670,2000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253 687,00000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241 016,8000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12 670,2000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253 687,00000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11 279,6000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11 279,600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22 559,20000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</w:t>
            </w:r>
            <w:r>
              <w:rPr>
                <w:rFonts w:ascii="Times New Roman" w:hAnsi="Times New Roman"/>
              </w:rPr>
              <w:t xml:space="preserve">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«Модернизация школьной спортивной </w:t>
            </w:r>
            <w:r>
              <w:rPr>
                <w:rFonts w:ascii="Times New Roman" w:hAnsi="Times New Roman"/>
              </w:rPr>
              <w:lastRenderedPageBreak/>
              <w:t>инфраструктуры»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80 </w:t>
            </w:r>
            <w:r>
              <w:rPr>
                <w:rFonts w:ascii="Times New Roman" w:hAnsi="Times New Roman"/>
              </w:rPr>
              <w:lastRenderedPageBreak/>
              <w:t>000,0000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165 </w:t>
            </w:r>
            <w:r>
              <w:rPr>
                <w:rFonts w:ascii="Times New Roman" w:hAnsi="Times New Roman"/>
              </w:rPr>
              <w:lastRenderedPageBreak/>
              <w:t>000,0000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245 </w:t>
            </w:r>
            <w:r>
              <w:rPr>
                <w:rFonts w:ascii="Times New Roman" w:hAnsi="Times New Roman"/>
              </w:rPr>
              <w:lastRenderedPageBreak/>
              <w:t>000,0000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80 000,0000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165 000,0000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245 000,0000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79 200,0000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163 </w:t>
            </w:r>
            <w:r>
              <w:rPr>
                <w:rFonts w:ascii="Times New Roman" w:hAnsi="Times New Roman"/>
              </w:rPr>
              <w:t>350,0000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242 550,0000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t>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«Развитие инфраструктуры </w:t>
            </w:r>
            <w:r>
              <w:rPr>
                <w:rFonts w:ascii="Times New Roman" w:hAnsi="Times New Roman"/>
              </w:rPr>
              <w:t>образования в Камчатском крае»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55 000,0000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55 000,0000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55 000,000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 </w:t>
            </w:r>
            <w:r>
              <w:rPr>
                <w:rFonts w:ascii="Times New Roman" w:hAnsi="Times New Roman"/>
              </w:rPr>
              <w:t>000,0000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межбюджетные трансферты из </w:t>
            </w:r>
            <w:r>
              <w:rPr>
                <w:rFonts w:ascii="Times New Roman" w:hAnsi="Times New Roman"/>
              </w:rPr>
              <w:lastRenderedPageBreak/>
              <w:t>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в том числе межбюджетные трансферты из иных бюджетов бюджетной системы</w:t>
            </w:r>
          </w:p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«Развитие образовательной сети, обеспечивающей равный доступ населения Камчатского края к дошкольному, общему </w:t>
            </w:r>
            <w:r>
              <w:rPr>
                <w:rFonts w:ascii="Times New Roman" w:hAnsi="Times New Roman"/>
              </w:rPr>
              <w:t>образованию и дополнительному образованию детей»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16 858 998,47191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17 548 249,56062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17 799 165,75576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17 799 165,75576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17 799 165,75576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17 799 165,75576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17 799 165,75576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123 403 076,81133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субъекта Российской Федерации (всего), </w:t>
            </w:r>
            <w:r>
              <w:rPr>
                <w:rFonts w:ascii="Times New Roman" w:hAnsi="Times New Roman"/>
              </w:rPr>
              <w:t>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16 858 998,47191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17 548 249,56062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17 799 165,75576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17 799 165,75576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17 799 165,75576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17 799 165,75576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17 799 165,75576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123 403 076,81133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284 324,30000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288 479,60000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288 479,60000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288 </w:t>
            </w:r>
            <w:r>
              <w:rPr>
                <w:rFonts w:ascii="Times New Roman" w:hAnsi="Times New Roman"/>
              </w:rPr>
              <w:t>479,60000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288 479,60000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288 479,60000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288 479,60000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2 015 201,90000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межбюджетные трансферты </w:t>
            </w:r>
            <w:r>
              <w:rPr>
                <w:rFonts w:ascii="Times New Roman" w:hAnsi="Times New Roman"/>
              </w:rPr>
              <w:t>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«Обеспечение развития системы </w:t>
            </w:r>
            <w:r>
              <w:rPr>
                <w:rFonts w:ascii="Times New Roman" w:hAnsi="Times New Roman"/>
              </w:rPr>
              <w:t>оценки качества образования»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2 052,00000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2 052,00000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 xml:space="preserve">государственного внебюджетного фонда (бюджет территориального </w:t>
            </w:r>
            <w:r>
              <w:rPr>
                <w:rFonts w:ascii="Times New Roman" w:hAnsi="Times New Roman"/>
              </w:rPr>
              <w:lastRenderedPageBreak/>
              <w:t>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«Развитие инфраструктуры образования для сохранения здоровья ребенка»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218 801,95000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382 </w:t>
            </w:r>
            <w:r>
              <w:rPr>
                <w:rFonts w:ascii="Times New Roman" w:hAnsi="Times New Roman"/>
              </w:rPr>
              <w:t>879,35000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73 045,58000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674 726,88000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218 801,95000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382 879,35000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73 045,58000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674 726,88000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</w:t>
            </w:r>
            <w:r>
              <w:rPr>
                <w:rFonts w:ascii="Times New Roman" w:hAnsi="Times New Roman"/>
              </w:rPr>
              <w:t xml:space="preserve">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15395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«Развитие и сохранение кадрового потенциала в сфере образования Камчатского края»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«Современная школа» (всего), в том </w:t>
            </w:r>
            <w:r>
              <w:rPr>
                <w:rFonts w:ascii="Times New Roman" w:hAnsi="Times New Roman"/>
              </w:rPr>
              <w:t>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6 000,00000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6 000,00000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6 000,00000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6 000,00000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межбюджетные трансферты из </w:t>
            </w:r>
            <w:r>
              <w:rPr>
                <w:rFonts w:ascii="Times New Roman" w:hAnsi="Times New Roman"/>
              </w:rPr>
              <w:t>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5 700,00000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5 700,00000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«Система материальных и моральных стимулов поддержки работников сферы образования»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504 920,35000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511 912,61000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512 313,72000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512 313,72000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512 313,72000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512 313,72000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512 313,72000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3 578 401,56000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504 920,35000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511 912,61000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512 313,72000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512 313,72000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512 313,72000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512 313,72000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512 313,72000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>
              <w:rPr>
                <w:rFonts w:ascii="Times New Roman" w:hAnsi="Times New Roman"/>
              </w:rPr>
              <w:t>578 401,56000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 том числе 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433 763,90000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433 763,90000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433 763,90000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433 763,90000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433 763,90000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433 763,90000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433 763,90000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3 036 347,30000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15395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«Сохранение здоровья, реабилитация, отдых и оздоровление детей»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Завершение строительства ДОЛ им. </w:t>
            </w:r>
            <w:r>
              <w:rPr>
                <w:rFonts w:ascii="Times New Roman" w:hAnsi="Times New Roman"/>
              </w:rPr>
              <w:t>Гагарина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межбюджетные </w:t>
            </w:r>
            <w:r>
              <w:rPr>
                <w:rFonts w:ascii="Times New Roman" w:hAnsi="Times New Roman"/>
              </w:rPr>
              <w:t>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«Создание условий для сохранения здоровья, реабилитации, отдыха и оздоровления детей»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270 </w:t>
            </w:r>
            <w:r>
              <w:rPr>
                <w:rFonts w:ascii="Times New Roman" w:hAnsi="Times New Roman"/>
              </w:rPr>
              <w:t>213,02000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359 321,21000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366 336,79000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366 336,79000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366 336,79000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366 336,79000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366 336,79000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2 461 218,18000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270 213,02000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359 321,21000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366 336,79000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366 336,79000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366 336,79000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366 336,79000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366 </w:t>
            </w:r>
            <w:r>
              <w:rPr>
                <w:rFonts w:ascii="Times New Roman" w:hAnsi="Times New Roman"/>
              </w:rPr>
              <w:t>336,79000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2 461 218,18000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 xml:space="preserve">государственного </w:t>
            </w:r>
            <w:r>
              <w:rPr>
                <w:rFonts w:ascii="Times New Roman" w:hAnsi="Times New Roman"/>
              </w:rPr>
              <w:lastRenderedPageBreak/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инфраструктуры в сфере отдыха и оздоровления детей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15395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«Обеспечение деятельности Министерства образования Камчатского края» 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«Обеспечение </w:t>
            </w:r>
            <w:r>
              <w:rPr>
                <w:rFonts w:ascii="Times New Roman" w:hAnsi="Times New Roman"/>
              </w:rPr>
              <w:t>реализации программы» (всего), в том числе: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136 190,76000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148 575,73000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148 706,60000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148 706,60000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148 706,60000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148 706,60000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148 706,60000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1 028 299,49000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136 190,76000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148 575,73000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148 706,60000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148 706,60000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148 706,60000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148 706,60000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148 706,60000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1 028 299,49000</w:t>
            </w: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rPr>
          <w:trHeight w:val="276"/>
        </w:trPr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  <w:p w:rsidR="00086F60" w:rsidRDefault="00086F6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57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</w:tbl>
    <w:p w:rsidR="00086F60" w:rsidRDefault="00086F60">
      <w:pPr>
        <w:jc w:val="center"/>
        <w:rPr>
          <w:rFonts w:ascii="Times New Roman" w:hAnsi="Times New Roman"/>
        </w:rPr>
      </w:pPr>
    </w:p>
    <w:p w:rsidR="00086F60" w:rsidRDefault="001E4E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86F60" w:rsidRDefault="001E4E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6. Показатели </w:t>
      </w:r>
      <w:r>
        <w:rPr>
          <w:rFonts w:ascii="Times New Roman" w:hAnsi="Times New Roman"/>
        </w:rPr>
        <w:t>государственной программы в разрезе муниципальных образований Камчатского края</w:t>
      </w:r>
    </w:p>
    <w:p w:rsidR="00086F60" w:rsidRDefault="00086F60">
      <w:pPr>
        <w:jc w:val="center"/>
        <w:rPr>
          <w:rFonts w:ascii="Times New Roman" w:hAnsi="Times New Roman"/>
        </w:rPr>
      </w:pPr>
    </w:p>
    <w:p w:rsidR="00086F60" w:rsidRDefault="00086F60">
      <w:pPr>
        <w:pStyle w:val="af3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37"/>
        <w:gridCol w:w="1373"/>
        <w:gridCol w:w="1174"/>
        <w:gridCol w:w="923"/>
        <w:gridCol w:w="931"/>
        <w:gridCol w:w="922"/>
        <w:gridCol w:w="926"/>
        <w:gridCol w:w="926"/>
        <w:gridCol w:w="926"/>
        <w:gridCol w:w="917"/>
      </w:tblGrid>
      <w:tr w:rsidR="00086F60">
        <w:trPr>
          <w:trHeight w:val="414"/>
          <w:tblHeader/>
        </w:trPr>
        <w:tc>
          <w:tcPr>
            <w:tcW w:w="6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муниципального образования субъекта Российской Федерации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64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 w:rsidR="00086F60">
        <w:trPr>
          <w:trHeight w:val="414"/>
          <w:tblHeader/>
        </w:trPr>
        <w:tc>
          <w:tcPr>
            <w:tcW w:w="6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/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 w:rsidR="00086F60">
        <w:trPr>
          <w:trHeight w:val="414"/>
          <w:tblHeader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86F60">
        <w:trPr>
          <w:trHeight w:val="414"/>
        </w:trPr>
        <w:tc>
          <w:tcPr>
            <w:tcW w:w="150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 дошкольного образования для детей в возрасте от 1,5 до 3 лет, процент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Камчатский край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Петропавловск-Камчатский городской округ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Вилючинский городской округ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Городской округ «поселок Палана»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Быстринский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Елизовский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Карагинский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Олюторский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Пенжинский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Соболевский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Тигильский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Усть-Большерецкий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Усть-Камчатский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Алеутский муниципальный округ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Мильковский муниципальный округ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150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Доступность дошкольного образования для детей в возрасте от 3 до 7 лет, </w:t>
            </w:r>
            <w:r>
              <w:rPr>
                <w:rFonts w:ascii="Times New Roman" w:hAnsi="Times New Roman"/>
              </w:rPr>
              <w:t>процент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Камчатский край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Петропавловск-Камчатский городской округ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Вилючинский городской округ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Городской округ «поселок Палана»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Быстринский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Елизовский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Карагинский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Олюторский </w:t>
            </w:r>
            <w:r>
              <w:rPr>
                <w:rFonts w:ascii="Times New Roman" w:hAnsi="Times New Roman"/>
              </w:rPr>
              <w:t>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Пенжинский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Соболевский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Тигильский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Усть-Большерецкий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Усть-Камчатский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Алеутский муниципальный округ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Мильковский муниципальный </w:t>
            </w:r>
            <w:r>
              <w:rPr>
                <w:rFonts w:ascii="Times New Roman" w:hAnsi="Times New Roman"/>
              </w:rPr>
              <w:t>округ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86F60">
        <w:trPr>
          <w:trHeight w:val="414"/>
        </w:trPr>
        <w:tc>
          <w:tcPr>
            <w:tcW w:w="150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35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детей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возрасте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до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лет,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охваченных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дополнительным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образованием,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процент</w:t>
            </w: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Камчатский край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76,36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Петропавловск-Камчатский городской округ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Вилючинский городской округ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Городской округ «поселок Палана»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Быстринский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Елизовский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Карагинский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Олюторский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Пенжинский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Соболевский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Тигильский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Усть-Большерецкий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Усть-Камчатский муниципальный район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Алеутский муниципальный округ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  <w:tr w:rsidR="00086F60">
        <w:trPr>
          <w:trHeight w:val="414"/>
        </w:trPr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Мильковский муниципальный округ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jc w:val="center"/>
              <w:rPr>
                <w:rFonts w:ascii="Times New Roman" w:hAnsi="Times New Roman"/>
              </w:rPr>
            </w:pPr>
          </w:p>
        </w:tc>
      </w:tr>
    </w:tbl>
    <w:p w:rsidR="00086F60" w:rsidRDefault="001E4E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86F60" w:rsidRDefault="001E4E3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086F60" w:rsidRDefault="001E4E3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государственной программе Камчатского края</w:t>
      </w:r>
    </w:p>
    <w:p w:rsidR="00086F60" w:rsidRDefault="00086F60">
      <w:pPr>
        <w:jc w:val="center"/>
        <w:rPr>
          <w:rFonts w:ascii="Times New Roman" w:hAnsi="Times New Roman"/>
        </w:rPr>
      </w:pPr>
      <w:bookmarkStart w:id="1" w:name="_GoBack"/>
      <w:bookmarkEnd w:id="1"/>
    </w:p>
    <w:p w:rsidR="00086F60" w:rsidRDefault="001E4E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Реестр документов, входящих в состав государственной </w:t>
      </w:r>
      <w:r>
        <w:rPr>
          <w:rFonts w:ascii="Times New Roman" w:hAnsi="Times New Roman"/>
        </w:rPr>
        <w:t>программы</w:t>
      </w:r>
    </w:p>
    <w:p w:rsidR="00086F60" w:rsidRDefault="00086F60">
      <w:pPr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9"/>
        <w:gridCol w:w="2343"/>
        <w:gridCol w:w="2343"/>
        <w:gridCol w:w="2343"/>
        <w:gridCol w:w="2343"/>
        <w:gridCol w:w="2343"/>
        <w:gridCol w:w="2631"/>
      </w:tblGrid>
      <w:tr w:rsidR="00086F60">
        <w:trPr>
          <w:tblHeader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№ п/п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Тип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Вид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Реквизиты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Разработчик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Гиперссылка на текст документа</w:t>
            </w:r>
          </w:p>
        </w:tc>
      </w:tr>
    </w:tbl>
    <w:p w:rsidR="00086F60" w:rsidRDefault="001E4E34">
      <w:pPr>
        <w:pStyle w:val="af3"/>
        <w:rPr>
          <w:rFonts w:ascii="Times New Roman" w:hAnsi="Times New Roman"/>
        </w:rPr>
      </w:pPr>
      <w:r>
        <w:rPr>
          <w:rFonts w:ascii="Times New Roman" w:hAnsi="Times New Roman"/>
        </w:rPr>
        <w:t>абзац</w:t>
      </w: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9"/>
        <w:gridCol w:w="2343"/>
        <w:gridCol w:w="2343"/>
        <w:gridCol w:w="2343"/>
        <w:gridCol w:w="2343"/>
        <w:gridCol w:w="2343"/>
        <w:gridCol w:w="2631"/>
      </w:tblGrid>
      <w:tr w:rsidR="00086F60">
        <w:trPr>
          <w:tblHeader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86F60">
        <w:tc>
          <w:tcPr>
            <w:tcW w:w="154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Государственная программа «Развитие образования в Камчатском крае»</w:t>
            </w: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Правительства Камчатского края 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государственной программе Камчатского края "Развитие образования в Камчатском крае» (с</w:t>
            </w:r>
          </w:p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изменениями и дополнениями)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 ноября 2013 г. N 532-П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4" w:tooltip="https://minobraz.kamgov.ru/gosprogramma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https://minobraz.kamgov.ru/gosprogramma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5" w:tooltip="https://minobraz.kamgov.ru/document/file/download?id=114706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ttps://minobraz.kamgov.ru/document/file/download?id=114706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Правительства Камчатского края 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внесении изменений в государственную программу Камчатского края «Развитие образования в Камчатском крае на</w:t>
            </w:r>
            <w:r>
              <w:rPr>
                <w:rFonts w:ascii="Times New Roman" w:hAnsi="Times New Roman"/>
              </w:rPr>
              <w:t xml:space="preserve"> 2014–2016 годы», утвержденную постановлением Правительства Камчатского края от 29.11.2013 № 532-П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30.04.2014 № 203-П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6" w:tooltip="https://minobraz.kamgov.ru/document/file/download?id=42366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https://minobraz.kamgov.ru/document/file/download?id=42366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Правительства Камчатского края 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 внесении изменений в постановление </w:t>
            </w:r>
            <w:r>
              <w:rPr>
                <w:rFonts w:ascii="Times New Roman" w:hAnsi="Times New Roman"/>
              </w:rPr>
              <w:lastRenderedPageBreak/>
              <w:t>Правительства Камчатского края</w:t>
            </w:r>
            <w:r>
              <w:rPr>
                <w:rFonts w:ascii="Times New Roman" w:hAnsi="Times New Roman"/>
              </w:rPr>
              <w:t xml:space="preserve"> «О государственной программе Камчатского края «Развитие образования в Камчатском крае на 2014–2016 годы» от 29.11.2013 № 532-П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26.11.2014 № 489-П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7" w:tooltip="https://minobraz.kamgov.ru/document/file/download?id=42367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https://minobraz.kamgov.ru/document/file/download?id=42367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 внесении изменений в государственную программу Камчатского края «Развитие образования в Камчатском крае на 2014–2020 годы», утвержденную постановлением Правительства Камчатского края от 29.11.2013 № 532-П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09.02.2015 № 53-П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</w:t>
            </w:r>
            <w:r>
              <w:rPr>
                <w:rFonts w:ascii="Times New Roman" w:hAnsi="Times New Roman"/>
              </w:rPr>
              <w:t>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8" w:tooltip="https://minobraz.kamgov.ru/document/file/download?id=42368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https://minobraz.kamgov.ru/document/file/download?id=42368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 внесении изменений в государственную программу Камчатского края «Развитие образования в Камчатском крае на 2014–2020 годы», утвержденную </w:t>
            </w:r>
            <w:r>
              <w:rPr>
                <w:rFonts w:ascii="Times New Roman" w:hAnsi="Times New Roman"/>
              </w:rPr>
              <w:lastRenderedPageBreak/>
              <w:t>постановлением Правительства Камчатского края от 29.11.2013 № 532-П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</w:t>
            </w:r>
            <w:r>
              <w:rPr>
                <w:rFonts w:ascii="Times New Roman" w:hAnsi="Times New Roman"/>
              </w:rPr>
              <w:t xml:space="preserve"> 28.06.2015 № 230-П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9" w:tooltip="https://minobraz.kamgov.ru/document/file/download?id=42369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https://minobraz.kamgov.ru/document/file/download?id=42369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 внесении изменений в государственную программу Камчатского края «Развитие образования в Камчатском крае на 2014–2020 годы», утвержденную постановлением Правительства Камчатского края от 29.11.2013 № 532-П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23.07.2015 № 263-П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Министерство образования </w:t>
            </w:r>
            <w:r>
              <w:rPr>
                <w:rFonts w:ascii="Times New Roman" w:hAnsi="Times New Roman"/>
              </w:rPr>
              <w:t>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10" w:tooltip="https://minobraz.kamgov.ru/document/file/download?id=42370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https://minobraz.kamgov.ru/document/file/download?id=42370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внесении изменений в государственную программу Камчатского края «Развитие образования в Камчатском крае на 2014–2020 годы», утвержденную постановлением Правительства Камчатского края от 29.11.2013 № 532-П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11.12.2015 № 459-П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11" w:tooltip="https://minobraz.kamgov.ru/document/file/download?id=42371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https://minobraz.kamgov.ru/document/file/download?id=42371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Постановление </w:t>
            </w:r>
            <w:r>
              <w:rPr>
                <w:rFonts w:ascii="Times New Roman" w:hAnsi="Times New Roman"/>
              </w:rPr>
              <w:lastRenderedPageBreak/>
              <w:t>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«О внесении </w:t>
            </w:r>
            <w:r>
              <w:rPr>
                <w:rFonts w:ascii="Times New Roman" w:hAnsi="Times New Roman"/>
              </w:rPr>
              <w:lastRenderedPageBreak/>
              <w:t xml:space="preserve">изменений в государственную программу Камчатского края «Развитие образования в Камчатском крае на 2014–2020 годы», утвержденную постановлением Правительства </w:t>
            </w:r>
            <w:r>
              <w:rPr>
                <w:rFonts w:ascii="Times New Roman" w:hAnsi="Times New Roman"/>
              </w:rPr>
              <w:t>Камчатского края от 29.11.2013 № 532-П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05.04.2016 № 104-</w:t>
            </w:r>
            <w:r>
              <w:rPr>
                <w:rFonts w:ascii="Times New Roman" w:hAnsi="Times New Roman"/>
              </w:rPr>
              <w:lastRenderedPageBreak/>
              <w:t>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Министерство </w:t>
            </w:r>
            <w:r>
              <w:rPr>
                <w:rFonts w:ascii="Times New Roman" w:hAnsi="Times New Roman"/>
              </w:rPr>
              <w:lastRenderedPageBreak/>
              <w:t>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12" w:tooltip="https://minobraz.kamgov.ru/document/file/download?id=42372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mgov.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lastRenderedPageBreak/>
                <w:t>ru/document/file/download?id=42372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 внесении изменений в государственную программу Камчатского края "Развитие образования в Камчатском крае на 2014-2020 годы», </w:t>
            </w:r>
            <w:r>
              <w:rPr>
                <w:rFonts w:ascii="Times New Roman" w:hAnsi="Times New Roman"/>
              </w:rPr>
              <w:t>утвержденную постановлением Правительства Камчатского края от 29.11.2013 № 532-П"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09.09.2016 № 354-П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13" w:tooltip="https://minobraz.kamgov.ru/document/file/download?id=45539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https://minobraz.kamgov.ru/document/file/download?id=45539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 внесении изменений в государственную программу Камчатского края «Развитие </w:t>
            </w:r>
            <w:r>
              <w:rPr>
                <w:rFonts w:ascii="Times New Roman" w:hAnsi="Times New Roman"/>
              </w:rPr>
              <w:t xml:space="preserve">образования в </w:t>
            </w:r>
            <w:r>
              <w:rPr>
                <w:rFonts w:ascii="Times New Roman" w:hAnsi="Times New Roman"/>
              </w:rPr>
              <w:lastRenderedPageBreak/>
              <w:t>Камчатском крае на 2014-2020 годы», утвержденную постановлением Правительства Камчатского края от 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22.11.2016 № 458-П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14" w:tooltip="https://minobraz.kamgov.ru/document/file/download?id=47885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https://minobraz.kamgov.ru/document/file/download?id=47885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 внесении изменений в </w:t>
            </w:r>
            <w:r>
              <w:rPr>
                <w:rFonts w:ascii="Times New Roman" w:hAnsi="Times New Roman"/>
              </w:rPr>
              <w:t>государственную программу Камчатского края «Развитие образования в Камчатском крае на 2014-2020 годы», утвержденную постановлением Правительства Камчатского края от 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23.12.2016 № 523-П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15" w:tooltip="https://minobraz.kamgov.ru/document/file/download?id=50400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https://minobraz.kamgov.ru/document/file/download?id=50400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</w:t>
            </w:r>
            <w:r>
              <w:rPr>
                <w:rFonts w:ascii="Times New Roman" w:hAnsi="Times New Roman"/>
              </w:rPr>
              <w:t xml:space="preserve">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внесении изменений в постановление Правительства Камчатского края «О государственной программе Камчатского края «Развитие образования в Камчатском крае на 2014-2020 годы» от 29.11.2013 № 532-П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30.03.2017 № 127-П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Министерство </w:t>
            </w:r>
            <w:r>
              <w:rPr>
                <w:rFonts w:ascii="Times New Roman" w:hAnsi="Times New Roman"/>
              </w:rPr>
              <w:t>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16" w:tooltip="https://minobraz.kamgov.ru/document/file/download?id=53505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https://minobraz.kamgov.ru/document/file/download?id=53505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внесении изменений в постановление Правительства Камчатского края «О государственной программе Камчатского края «Развитие образования в Камчатском крае» от 29.11.2013 № 532-П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06.10.2017 № 410-П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</w:t>
            </w:r>
            <w:r>
              <w:rPr>
                <w:rFonts w:ascii="Times New Roman" w:hAnsi="Times New Roman"/>
              </w:rPr>
              <w:t>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17" w:tooltip="https://minobraz.kamgov.ru/document/file/download?id=63032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https://minobraz.kamgov.ru/document/file/download?id=63032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18.01.2018 № 12-П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18" w:tooltip="https://minobraz.kamgov.ru/document/file/download?id=69260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https://minobraz.kamgov.ru/document/file/download?id=69260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 внесении изменений в государственную программу Камчатского края «Развитие образования в Камчатском крае», утвержденную </w:t>
            </w:r>
            <w:r>
              <w:rPr>
                <w:rFonts w:ascii="Times New Roman" w:hAnsi="Times New Roman"/>
              </w:rPr>
              <w:lastRenderedPageBreak/>
              <w:t xml:space="preserve">постановлением Правительства Камчатского края </w:t>
            </w:r>
            <w:r>
              <w:rPr>
                <w:rFonts w:ascii="Times New Roman" w:hAnsi="Times New Roman"/>
              </w:rPr>
              <w:t>от 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16.03.2018 № 117-П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19" w:tooltip="https://minobraz.kamgov.ru/document/file/download?id=69261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/file/download?id=69261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 внесении изменений в государственную программу Камчатского края «Развитие образования в Камчатском крае», утвержденную постановлением </w:t>
            </w:r>
            <w:r>
              <w:rPr>
                <w:rFonts w:ascii="Times New Roman" w:hAnsi="Times New Roman"/>
              </w:rPr>
              <w:t>Правительства Камчатского края от 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08.06.2018 № 237-П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20" w:tooltip="https://minobraz.kamgov.ru/document/file/download?id=71162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https://minobraz.kamgov.ru/document/file/download?id=71162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 внесении изменений в государственную программу Камчатского края «Развитие образования в Камчатском крае», </w:t>
            </w:r>
            <w:r>
              <w:rPr>
                <w:rFonts w:ascii="Times New Roman" w:hAnsi="Times New Roman"/>
              </w:rPr>
              <w:t>утвержденную постановлением Правительства Камчатского края от 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04.09.2018 № 362-П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21" w:tooltip="https://minobraz.kamgov.ru/document/file/download?id=77273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https://minobraz.kamgov.ru/document/file/download?id=77273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 внесении изменений в государственную </w:t>
            </w:r>
            <w:r>
              <w:rPr>
                <w:rFonts w:ascii="Times New Roman" w:hAnsi="Times New Roman"/>
              </w:rPr>
              <w:lastRenderedPageBreak/>
              <w:t xml:space="preserve">программу Камчатского края «Развитие </w:t>
            </w:r>
            <w:r>
              <w:rPr>
                <w:rFonts w:ascii="Times New Roman" w:hAnsi="Times New Roman"/>
              </w:rPr>
              <w:t>образования в Камчатском крае», утвержденную постановлением Правительства Камчатского края от 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18.01.2019 № 19-П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22" w:tooltip="https://minobraz.kamgov.ru/document/file/download?id=79907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https://minobraz.kamgov.ru/document/file/download?id=79907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06.02.2019 № 53-П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23" w:tooltip="https://minobraz.kamgov.ru/document/file/download?id=82137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https://minobraz.kamgov.ru/document/file/download?id=82137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</w:t>
            </w:r>
            <w:r>
              <w:rPr>
                <w:rFonts w:ascii="Times New Roman" w:hAnsi="Times New Roman"/>
              </w:rPr>
              <w:t>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 внесении изменений в приложение 2 к государственной программе Камчатского края «Развитие образования в Камчатском крае», утвержденной постановлением </w:t>
            </w:r>
            <w:r>
              <w:rPr>
                <w:rFonts w:ascii="Times New Roman" w:hAnsi="Times New Roman"/>
              </w:rPr>
              <w:lastRenderedPageBreak/>
              <w:t>Правительства Камчатского края от 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28.06.2019 № 28</w:t>
            </w:r>
            <w:r>
              <w:rPr>
                <w:rFonts w:ascii="Times New Roman" w:hAnsi="Times New Roman"/>
              </w:rPr>
              <w:t>7-П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24" w:tooltip="https://minobraz.kamgov.ru/document/file/download?id=99331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https://minobraz.kamgov.ru/document/file/download?id=99331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 внесении изменений в приложение 2 к государственной программе Камчатского края «Развитие образования в Камчатском крае», утвержденной постановлением Правительства Камчатского края от 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18.09.2019 № 404-П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</w:t>
            </w:r>
            <w:r>
              <w:rPr>
                <w:rFonts w:ascii="Times New Roman" w:hAnsi="Times New Roman"/>
              </w:rPr>
              <w:t>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25" w:tooltip="https://minobraz.kamgov.ru/document/file/download?id=99334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https://minobraz.kamgov.ru/document/file/download?id=99334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 внесении изменений в постановление Правительства Камчатского края от 29.112013 № 532-П «О государственной программе Камчатского края «Развитие образования в Камчатском крае»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15.11.2019 № 483-П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</w:t>
            </w:r>
            <w:r>
              <w:rPr>
                <w:rFonts w:ascii="Times New Roman" w:hAnsi="Times New Roman"/>
              </w:rPr>
              <w:t>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26" w:tooltip="https://minobraz.kamgov.ru/document/file/download?id=99348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https://minobraz.kamgov.ru/document/file/download?id=99348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 внесении изменений в государственную программу </w:t>
            </w:r>
            <w:r>
              <w:rPr>
                <w:rFonts w:ascii="Times New Roman" w:hAnsi="Times New Roman"/>
              </w:rPr>
              <w:lastRenderedPageBreak/>
              <w:t>Камчатского края «Развитие образования в Камчатском крае», утвержденную постановлением Правительства Камчатского края от 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от </w:t>
            </w:r>
            <w:r>
              <w:rPr>
                <w:rFonts w:ascii="Times New Roman" w:hAnsi="Times New Roman"/>
              </w:rPr>
              <w:t>16.12.2019 № 532-П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27" w:tooltip="https://minobraz.kamgov.ru/document/file/download?id=99349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https://minobraz.kamgov.ru/document/file/download?id=99349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24.04.2020 № 154-П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28" w:tooltip="https://minobraz.kamgov.ru/document/file/download?id=99350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https://minobraz.kamgov.ru/document/file/download?id=99350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</w:t>
            </w:r>
            <w:r>
              <w:rPr>
                <w:rFonts w:ascii="Times New Roman" w:hAnsi="Times New Roman"/>
              </w:rPr>
              <w:t>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</w:t>
            </w:r>
            <w:r>
              <w:rPr>
                <w:rFonts w:ascii="Times New Roman" w:hAnsi="Times New Roman"/>
              </w:rPr>
              <w:lastRenderedPageBreak/>
              <w:t>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11.06.2020 г. N 234-П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</w:t>
            </w:r>
            <w:r>
              <w:rPr>
                <w:rFonts w:ascii="Times New Roman" w:hAnsi="Times New Roman"/>
              </w:rPr>
              <w:t>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29" w:tooltip="https://minobraz.kamgov.ru/document/file/download?id=100857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https://minobraz.kamgov.ru/document/file/download?id=100857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25.03.2021 № 105-П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30" w:tooltip="https://minobraz.kamgov.ru/document/file/download?id=111723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https://minobraz.kamgov.ru/document/file/download?id=111723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 внесении изменений в постановление Правительства Камчатского края от 29.11.2013 № 532-П «О государственной программе Камчатского края «Развитие образования в </w:t>
            </w:r>
            <w:r>
              <w:rPr>
                <w:rFonts w:ascii="Times New Roman" w:hAnsi="Times New Roman"/>
              </w:rPr>
              <w:t>Камчатском крае»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05.05.2021 № 172-П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31" w:tooltip="https://minobraz.kamgov.ru/document/file/download?id=114713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https://minobraz.kamgov.ru/document/fil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e/download?id=114713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54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Структурный элемент «Профессионалитет»</w:t>
            </w: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</w:t>
            </w:r>
            <w:r>
              <w:rPr>
                <w:rFonts w:ascii="Times New Roman" w:hAnsi="Times New Roman"/>
                <w:spacing w:val="-3"/>
              </w:rPr>
              <w:t>в</w:t>
            </w:r>
            <w:r>
              <w:rPr>
                <w:rFonts w:ascii="Times New Roman" w:hAnsi="Times New Roman"/>
              </w:rPr>
              <w:t xml:space="preserve">ила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  <w:spacing w:val="-3"/>
              </w:rPr>
              <w:t>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ста</w:t>
            </w:r>
            <w:r>
              <w:rPr>
                <w:rFonts w:ascii="Times New Roman" w:hAnsi="Times New Roman"/>
                <w:spacing w:val="-4"/>
              </w:rPr>
              <w:t>в</w:t>
            </w:r>
            <w:r>
              <w:rPr>
                <w:rFonts w:ascii="Times New Roman" w:hAnsi="Times New Roman"/>
                <w:spacing w:val="-1"/>
              </w:rPr>
              <w:t>л</w:t>
            </w:r>
            <w:r>
              <w:rPr>
                <w:rFonts w:ascii="Times New Roman" w:hAnsi="Times New Roman"/>
              </w:rPr>
              <w:t>ения 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д</w:t>
            </w:r>
            <w:r>
              <w:rPr>
                <w:rFonts w:ascii="Times New Roman" w:hAnsi="Times New Roman"/>
              </w:rPr>
              <w:t xml:space="preserve">ий </w:t>
            </w:r>
            <w:r>
              <w:rPr>
                <w:rFonts w:ascii="Times New Roman" w:hAnsi="Times New Roman"/>
                <w:spacing w:val="-4"/>
              </w:rPr>
              <w:t>ю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  <w:spacing w:val="-2"/>
              </w:rPr>
              <w:t>и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  <w:spacing w:val="-2"/>
              </w:rPr>
              <w:t>и</w:t>
            </w:r>
            <w:r>
              <w:rPr>
                <w:rFonts w:ascii="Times New Roman" w:hAnsi="Times New Roman"/>
              </w:rPr>
              <w:t>чес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им </w:t>
            </w:r>
            <w:r>
              <w:rPr>
                <w:rFonts w:ascii="Times New Roman" w:hAnsi="Times New Roman"/>
                <w:spacing w:val="-2"/>
              </w:rPr>
              <w:t>ли</w:t>
            </w:r>
            <w:r>
              <w:rPr>
                <w:rFonts w:ascii="Times New Roman" w:hAnsi="Times New Roman"/>
              </w:rPr>
              <w:t>цам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Российской Федерации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утверждении Правил предоставления грантов в форме субсидий</w:t>
            </w:r>
            <w:r>
              <w:rPr>
                <w:rFonts w:ascii="Times New Roman" w:hAnsi="Times New Roman"/>
              </w:rPr>
              <w:br/>
              <w:t xml:space="preserve">из федерального </w:t>
            </w:r>
            <w:r>
              <w:rPr>
                <w:rFonts w:ascii="Times New Roman" w:hAnsi="Times New Roman"/>
              </w:rPr>
              <w:lastRenderedPageBreak/>
              <w:t>бюджета на оказание государственной поддержки развития</w:t>
            </w:r>
            <w:r>
              <w:rPr>
                <w:rFonts w:ascii="Times New Roman" w:hAnsi="Times New Roman"/>
              </w:rPr>
              <w:br/>
              <w:t>образовательно-производственных центров (кластеров) на основе интеграции</w:t>
            </w:r>
            <w:r>
              <w:rPr>
                <w:rFonts w:ascii="Times New Roman" w:hAnsi="Times New Roman"/>
              </w:rPr>
              <w:br/>
              <w:t>образовательных организаций, реализующих программы среднего</w:t>
            </w:r>
            <w:r>
              <w:rPr>
                <w:rFonts w:ascii="Times New Roman" w:hAnsi="Times New Roman"/>
              </w:rPr>
              <w:br/>
              <w:t>профессионального образования, и организаций, действующих в реальном</w:t>
            </w:r>
            <w:r>
              <w:rPr>
                <w:rFonts w:ascii="Times New Roman" w:hAnsi="Times New Roman"/>
              </w:rPr>
              <w:t xml:space="preserve"> секторе</w:t>
            </w:r>
            <w:r>
              <w:rPr>
                <w:rFonts w:ascii="Times New Roman" w:hAnsi="Times New Roman"/>
              </w:rPr>
              <w:br/>
              <w:t>экономики, в рамках федерального проекта «Профессионалитет» государственной</w:t>
            </w:r>
            <w:r>
              <w:rPr>
                <w:rFonts w:ascii="Times New Roman" w:hAnsi="Times New Roman"/>
              </w:rPr>
              <w:br/>
              <w:t>программы Российской Федерации «Развитие образования»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14.01.2022 № 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Правительство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ч</w:t>
            </w:r>
            <w:r>
              <w:rPr>
                <w:rFonts w:ascii="Times New Roman" w:hAnsi="Times New Roman"/>
              </w:rPr>
              <w:t>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  <w:spacing w:val="-2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ри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 xml:space="preserve">еты 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-2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  <w:p w:rsidR="00086F60" w:rsidRDefault="00086F60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</w:t>
            </w:r>
            <w:r>
              <w:rPr>
                <w:rFonts w:ascii="Times New Roman" w:hAnsi="Times New Roman"/>
              </w:rPr>
              <w:t xml:space="preserve"> Министерства просвещения РФ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утверждении методик расчета показателей федерального проекта «Профессионалитет»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31 января 2023 г. №73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просвещения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5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Структурный элемент «Содействие развитию среднего профессиональног</w:t>
            </w:r>
            <w:r>
              <w:rPr>
                <w:rFonts w:ascii="Times New Roman" w:hAnsi="Times New Roman"/>
              </w:rPr>
              <w:t xml:space="preserve">о образования и дополнительного профессионального образования в </w:t>
            </w:r>
            <w:r>
              <w:rPr>
                <w:rFonts w:ascii="Times New Roman" w:hAnsi="Times New Roman"/>
              </w:rPr>
              <w:lastRenderedPageBreak/>
              <w:t>Камчатском крае»</w:t>
            </w: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</w:t>
            </w:r>
            <w:r>
              <w:rPr>
                <w:rFonts w:ascii="Times New Roman" w:hAnsi="Times New Roman"/>
                <w:spacing w:val="-3"/>
              </w:rPr>
              <w:t>в</w:t>
            </w:r>
            <w:r>
              <w:rPr>
                <w:rFonts w:ascii="Times New Roman" w:hAnsi="Times New Roman"/>
              </w:rPr>
              <w:t xml:space="preserve">ила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  <w:spacing w:val="-3"/>
              </w:rPr>
              <w:t>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ста</w:t>
            </w:r>
            <w:r>
              <w:rPr>
                <w:rFonts w:ascii="Times New Roman" w:hAnsi="Times New Roman"/>
                <w:spacing w:val="-4"/>
              </w:rPr>
              <w:t>в</w:t>
            </w:r>
            <w:r>
              <w:rPr>
                <w:rFonts w:ascii="Times New Roman" w:hAnsi="Times New Roman"/>
                <w:spacing w:val="-1"/>
              </w:rPr>
              <w:t>л</w:t>
            </w:r>
            <w:r>
              <w:rPr>
                <w:rFonts w:ascii="Times New Roman" w:hAnsi="Times New Roman"/>
              </w:rPr>
              <w:t>ения 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д</w:t>
            </w:r>
            <w:r>
              <w:rPr>
                <w:rFonts w:ascii="Times New Roman" w:hAnsi="Times New Roman"/>
              </w:rPr>
              <w:t xml:space="preserve">ий </w:t>
            </w:r>
            <w:r>
              <w:rPr>
                <w:rFonts w:ascii="Times New Roman" w:hAnsi="Times New Roman"/>
                <w:spacing w:val="-4"/>
              </w:rPr>
              <w:t>ю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  <w:spacing w:val="-2"/>
              </w:rPr>
              <w:t>и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  <w:spacing w:val="-2"/>
              </w:rPr>
              <w:t>и</w:t>
            </w:r>
            <w:r>
              <w:rPr>
                <w:rFonts w:ascii="Times New Roman" w:hAnsi="Times New Roman"/>
              </w:rPr>
              <w:t>чес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им </w:t>
            </w:r>
            <w:r>
              <w:rPr>
                <w:rFonts w:ascii="Times New Roman" w:hAnsi="Times New Roman"/>
                <w:spacing w:val="-2"/>
              </w:rPr>
              <w:t>ли</w:t>
            </w:r>
            <w:r>
              <w:rPr>
                <w:rFonts w:ascii="Times New Roman" w:hAnsi="Times New Roman"/>
              </w:rPr>
              <w:t>цам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утверждении Порядка определения</w:t>
            </w:r>
            <w:r>
              <w:rPr>
                <w:rFonts w:ascii="Times New Roman" w:hAnsi="Times New Roman"/>
              </w:rPr>
              <w:br/>
              <w:t>объема и предоставления субсидий</w:t>
            </w:r>
            <w:r>
              <w:rPr>
                <w:rFonts w:ascii="Times New Roman" w:hAnsi="Times New Roman"/>
              </w:rPr>
              <w:br/>
              <w:t xml:space="preserve">из </w:t>
            </w:r>
            <w:r>
              <w:rPr>
                <w:rFonts w:ascii="Times New Roman" w:hAnsi="Times New Roman"/>
              </w:rPr>
              <w:t>краевого бюджета частным</w:t>
            </w:r>
            <w:r>
              <w:rPr>
                <w:rFonts w:ascii="Times New Roman" w:hAnsi="Times New Roman"/>
              </w:rPr>
              <w:br/>
              <w:t>образовательным</w:t>
            </w:r>
            <w:r>
              <w:rPr>
                <w:rFonts w:ascii="Times New Roman" w:hAnsi="Times New Roman"/>
              </w:rPr>
              <w:br/>
              <w:t>организациям,</w:t>
            </w:r>
            <w:r>
              <w:rPr>
                <w:rFonts w:ascii="Times New Roman" w:hAnsi="Times New Roman"/>
              </w:rPr>
              <w:br/>
              <w:t>осуществляющим образовательную</w:t>
            </w:r>
            <w:r>
              <w:rPr>
                <w:rFonts w:ascii="Times New Roman" w:hAnsi="Times New Roman"/>
              </w:rPr>
              <w:br/>
              <w:t>деятельность по образовательным</w:t>
            </w:r>
            <w:r>
              <w:rPr>
                <w:rFonts w:ascii="Times New Roman" w:hAnsi="Times New Roman"/>
              </w:rPr>
              <w:br/>
              <w:t>программам</w:t>
            </w:r>
            <w:r>
              <w:rPr>
                <w:rFonts w:ascii="Times New Roman" w:hAnsi="Times New Roman"/>
              </w:rPr>
              <w:br/>
              <w:t>среднего</w:t>
            </w:r>
            <w:r>
              <w:rPr>
                <w:rFonts w:ascii="Times New Roman" w:hAnsi="Times New Roman"/>
              </w:rPr>
              <w:br/>
              <w:t>профессионального</w:t>
            </w:r>
            <w:r>
              <w:rPr>
                <w:rFonts w:ascii="Times New Roman" w:hAnsi="Times New Roman"/>
              </w:rPr>
              <w:br/>
              <w:t>образования,</w:t>
            </w:r>
            <w:r>
              <w:rPr>
                <w:rFonts w:ascii="Times New Roman" w:hAnsi="Times New Roman"/>
              </w:rPr>
              <w:br/>
              <w:t>в целях финансового обеспечения</w:t>
            </w:r>
            <w:r>
              <w:rPr>
                <w:rFonts w:ascii="Times New Roman" w:hAnsi="Times New Roman"/>
              </w:rPr>
              <w:br/>
              <w:t>затрат в связи с оказанием услуг</w:t>
            </w:r>
            <w:r>
              <w:rPr>
                <w:rFonts w:ascii="Times New Roman" w:hAnsi="Times New Roman"/>
              </w:rPr>
              <w:br/>
              <w:t>в сфере образования, в</w:t>
            </w:r>
            <w:r>
              <w:rPr>
                <w:rFonts w:ascii="Times New Roman" w:hAnsi="Times New Roman"/>
              </w:rPr>
              <w:t xml:space="preserve"> Камчатском</w:t>
            </w:r>
            <w:r>
              <w:rPr>
                <w:rFonts w:ascii="Times New Roman" w:hAnsi="Times New Roman"/>
              </w:rPr>
              <w:br/>
              <w:t>крае»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17 января 2023 г. № 13-П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ч</w:t>
            </w:r>
            <w:r>
              <w:rPr>
                <w:rFonts w:ascii="Times New Roman" w:hAnsi="Times New Roman"/>
              </w:rPr>
              <w:t>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  <w:spacing w:val="-2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ри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 xml:space="preserve">еты 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-2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Министерства просвещения Российской Федерации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утверждении методик расчета показателей федерального</w:t>
            </w:r>
            <w:r>
              <w:rPr>
                <w:rFonts w:ascii="Times New Roman" w:hAnsi="Times New Roman"/>
              </w:rPr>
              <w:t xml:space="preserve"> проекта «Профессионалитет»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31 января 2023 г. №73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просвещения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5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Структурный элемент ««Модернизация инфраструктуры профессионального образования»</w:t>
            </w: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</w:t>
            </w:r>
            <w:r>
              <w:rPr>
                <w:rFonts w:ascii="Times New Roman" w:hAnsi="Times New Roman"/>
                <w:spacing w:val="-3"/>
              </w:rPr>
              <w:t>в</w:t>
            </w:r>
            <w:r>
              <w:rPr>
                <w:rFonts w:ascii="Times New Roman" w:hAnsi="Times New Roman"/>
              </w:rPr>
              <w:t xml:space="preserve">ила </w:t>
            </w:r>
            <w:r>
              <w:rPr>
                <w:rFonts w:ascii="Times New Roman" w:hAnsi="Times New Roman"/>
                <w:spacing w:val="-2"/>
              </w:rPr>
              <w:lastRenderedPageBreak/>
              <w:t>п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  <w:spacing w:val="-3"/>
              </w:rPr>
              <w:t>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ста</w:t>
            </w:r>
            <w:r>
              <w:rPr>
                <w:rFonts w:ascii="Times New Roman" w:hAnsi="Times New Roman"/>
                <w:spacing w:val="-4"/>
              </w:rPr>
              <w:t>в</w:t>
            </w:r>
            <w:r>
              <w:rPr>
                <w:rFonts w:ascii="Times New Roman" w:hAnsi="Times New Roman"/>
                <w:spacing w:val="-1"/>
              </w:rPr>
              <w:t>л</w:t>
            </w:r>
            <w:r>
              <w:rPr>
                <w:rFonts w:ascii="Times New Roman" w:hAnsi="Times New Roman"/>
              </w:rPr>
              <w:t>ения 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д</w:t>
            </w:r>
            <w:r>
              <w:rPr>
                <w:rFonts w:ascii="Times New Roman" w:hAnsi="Times New Roman"/>
              </w:rPr>
              <w:t xml:space="preserve">ий </w:t>
            </w:r>
            <w:r>
              <w:rPr>
                <w:rFonts w:ascii="Times New Roman" w:hAnsi="Times New Roman"/>
                <w:spacing w:val="-4"/>
              </w:rPr>
              <w:t>ю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  <w:spacing w:val="-2"/>
              </w:rPr>
              <w:t>и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  <w:spacing w:val="-2"/>
              </w:rPr>
              <w:t>и</w:t>
            </w:r>
            <w:r>
              <w:rPr>
                <w:rFonts w:ascii="Times New Roman" w:hAnsi="Times New Roman"/>
              </w:rPr>
              <w:t>чес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им </w:t>
            </w:r>
            <w:r>
              <w:rPr>
                <w:rFonts w:ascii="Times New Roman" w:hAnsi="Times New Roman"/>
                <w:spacing w:val="-2"/>
              </w:rPr>
              <w:t>ли</w:t>
            </w:r>
            <w:r>
              <w:rPr>
                <w:rFonts w:ascii="Times New Roman" w:hAnsi="Times New Roman"/>
              </w:rPr>
              <w:t>цам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</w:rPr>
              <w:lastRenderedPageBreak/>
              <w:t>Правительства Российской Федерации, Приказ Министерства образования Камчатского края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«Об утверждении </w:t>
            </w:r>
            <w:r>
              <w:rPr>
                <w:rFonts w:ascii="Times New Roman" w:hAnsi="Times New Roman"/>
              </w:rPr>
              <w:lastRenderedPageBreak/>
              <w:t>долгосрочного плана комплексного социально-экономического развития Петропавловск-Камчатского городского округа на период до 2030 года», «Об утверждении</w:t>
            </w:r>
            <w:r>
              <w:rPr>
                <w:rFonts w:ascii="Times New Roman" w:hAnsi="Times New Roman"/>
              </w:rPr>
              <w:br/>
              <w:t>Пор</w:t>
            </w:r>
            <w:r>
              <w:rPr>
                <w:rFonts w:ascii="Times New Roman" w:hAnsi="Times New Roman"/>
              </w:rPr>
              <w:t>ядка определения объема и условий предоставления краевым</w:t>
            </w:r>
            <w:r>
              <w:rPr>
                <w:rFonts w:ascii="Times New Roman" w:hAnsi="Times New Roman"/>
              </w:rPr>
              <w:br/>
              <w:t>государственным бюджетным и автономным учреждениям,</w:t>
            </w:r>
            <w:r>
              <w:rPr>
                <w:rFonts w:ascii="Times New Roman" w:hAnsi="Times New Roman"/>
              </w:rPr>
              <w:br/>
              <w:t>подведомственным Министерству образования Камчатского края,</w:t>
            </w:r>
            <w:r>
              <w:rPr>
                <w:rFonts w:ascii="Times New Roman" w:hAnsi="Times New Roman"/>
              </w:rPr>
              <w:br/>
              <w:t>субсидий на иные цели»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от 31 января 2023 </w:t>
            </w:r>
            <w:r>
              <w:rPr>
                <w:rFonts w:ascii="Times New Roman" w:hAnsi="Times New Roman"/>
              </w:rPr>
              <w:lastRenderedPageBreak/>
              <w:t>года № 193-р, от 25.12.20 №1102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Правительство </w:t>
            </w:r>
            <w:r>
              <w:rPr>
                <w:rFonts w:ascii="Times New Roman" w:hAnsi="Times New Roman"/>
              </w:rPr>
              <w:lastRenderedPageBreak/>
              <w:t>Российской Федерации, Министерство образования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5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Структурный элемент «Современная школа»</w:t>
            </w: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регионального проекта «Современная школа»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заседания Совета по организации проектной деятельности при </w:t>
            </w:r>
            <w:r>
              <w:rPr>
                <w:rFonts w:ascii="Times New Roman" w:hAnsi="Times New Roman"/>
              </w:rPr>
              <w:t xml:space="preserve">Губернаторе Камчатского края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5 декабря 2018 г. № 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 по организации проектной деятельности при Губернаторе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5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 Структурный элемент «Успех каждого ребенка»</w:t>
            </w: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регионального проекта «Успех каждого ребенка»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заседания Совета по организации проектной деятельности при Губернаторе Камчатского края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5 декабря 2018 г. № 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 по организации проектной деятельности при Губернаторе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5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Структурный элемент «Модернизация школьных систем </w:t>
            </w:r>
            <w:r>
              <w:rPr>
                <w:rFonts w:ascii="Times New Roman" w:hAnsi="Times New Roman"/>
              </w:rPr>
              <w:t>образования»</w:t>
            </w: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ч</w:t>
            </w:r>
            <w:r>
              <w:rPr>
                <w:rFonts w:ascii="Times New Roman" w:hAnsi="Times New Roman"/>
              </w:rPr>
              <w:t>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  <w:spacing w:val="-2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ри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 xml:space="preserve">еты 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-2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Министерства просвещения РФ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утверждении методологии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мотивирующего мониторинга деятельности исполнительных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органов субъектов российской федерации, осуществляющих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государственное управление в сфере образования»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22 июня 2023 г. № Р-139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просвещения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Style w:val="afd"/>
                <w:rFonts w:ascii="Times New Roman" w:hAnsi="Times New Roman"/>
                <w:color w:val="000000"/>
                <w:u w:val="none"/>
              </w:rPr>
            </w:pPr>
            <w:hyperlink r:id="rId32" w:tooltip="http://ivo.garant.ru/proxy/share?data=q4Og0aLnpN5Pvp_qlYqxjK_xqrzXt9W_qeqZAr7zoMW-7pDUsO6z2bHPu9m5yE__86WQ_J7y1KjOuca1zvOx8afikeKN_Lf9hhfykfCXte-y9rztvsyP1bWp6pkU4bfhh-Cz4o2s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http://ivo.garant.ru/pro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xy/share?data=q4Og0aLnpN5Pvp_qlYqxjK_xqrzXt9W_qeqZAr7zoMW-7pDUsO6z2bHPu9m5yE__86WQ_J7y1KjOuca1zvOx8afikeKN_Lf9hhfykfCXte-y9rztvsyP1bWp6pkU4bfhh-Cz4o2s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5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Структурный элемент ««Модернизация школьной спортивной инфраструктуры»</w:t>
            </w: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ч</w:t>
            </w:r>
            <w:r>
              <w:rPr>
                <w:rFonts w:ascii="Times New Roman" w:hAnsi="Times New Roman"/>
              </w:rPr>
              <w:t>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  <w:spacing w:val="-2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ри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 xml:space="preserve">еты 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-2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Министерства просвещения РФ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20 мая 2021 г. №262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просвещения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Style w:val="afd"/>
                <w:rFonts w:ascii="Times New Roman" w:hAnsi="Times New Roman"/>
                <w:color w:val="000000"/>
                <w:u w:val="none"/>
              </w:rPr>
            </w:pPr>
            <w:hyperlink r:id="rId33" w:tooltip="http://ivo.garant.ru/proxy/share?data=q4Og0aLnpN5Pvp_qlYqxjK_xqrzXt9W_qeqZAr7zoMW-7pDUsO6z2bHPu9m5yE__86WQ_J7y1KjOuca1zvOx8afikeKN_Lf9hhfykfCXte-y9rztvsyP1bWp6pkU4bHljOC15oes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http://ivo.garant.ru/proxy/share?data=q4Og0aLnpN5Pvp_qlYqxjK_xqrzXt9W_qeqZAr7zoMW-7pDUsO6z2bHPu9m5yE__86WQ_J7y1KjOuca1zvOx8afikeKN_Lf9hhfykfCXte-y9rztvsyP1b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Wp6pkU4bH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lastRenderedPageBreak/>
                <w:t>ljOC15oes</w:t>
              </w:r>
            </w:hyperlink>
          </w:p>
          <w:p w:rsidR="00086F60" w:rsidRDefault="00086F60">
            <w:pPr>
              <w:pStyle w:val="aff4"/>
              <w:rPr>
                <w:rStyle w:val="afd"/>
                <w:rFonts w:ascii="Times New Roman" w:hAnsi="Times New Roman"/>
                <w:color w:val="000000"/>
                <w:u w:val="none"/>
              </w:rPr>
            </w:pPr>
          </w:p>
        </w:tc>
      </w:tr>
      <w:tr w:rsidR="00086F60">
        <w:tc>
          <w:tcPr>
            <w:tcW w:w="15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 Структурный элемент «Развитие образовательной сети, обеспечивающей равный доступ населения Камчатского края к дошкольному, общему образованию и дополнительному образованию детей»</w:t>
            </w: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ч</w:t>
            </w:r>
            <w:r>
              <w:rPr>
                <w:rFonts w:ascii="Times New Roman" w:hAnsi="Times New Roman"/>
              </w:rPr>
              <w:t>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  <w:spacing w:val="-2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ри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 xml:space="preserve">еты 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-2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Министерства просвещения РФ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утверждении методологии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мотивирующего мониторинга деятельности исполнительных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органов субъектов российской федерации, осуществляющих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государственное управление в сфере образования»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22 июня 2023 г. № Р</w:t>
            </w:r>
            <w:r>
              <w:rPr>
                <w:rFonts w:ascii="Times New Roman" w:hAnsi="Times New Roman"/>
              </w:rPr>
              <w:t>-139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просвещения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Style w:val="afd"/>
                <w:rFonts w:ascii="Times New Roman" w:hAnsi="Times New Roman"/>
                <w:color w:val="000000"/>
                <w:u w:val="none"/>
              </w:rPr>
            </w:pPr>
            <w:hyperlink r:id="rId34" w:tooltip="http://ivo.garant.ru/proxy/share?data=q4Og0aLnpN5Pvp_qlYqxjK_xqrzXt9W_qeqZAr7zoMW-7pDUsO6z2bHPu9m5yE__86WQ_J7y1KjOuca1zvOx8afikeKN_Lf9hhfykfCXte-y9rztvsyP1bWp6pkU4bfhh-Cz4o2s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http://ivo.garant.ru/proxy/share?data=q4Og0aLnpN5Pvp_qlYqxjK_xqrzXt9W_qeqZAr7zoMW-7pDUsO6z2bHP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u9m5yE__86WQ_J7y1KjOuca1zvOx8afikeKN_Lf9hhfykfCXte-y9rztvsyP1bWp6pkU4bfhh-Cz4o2s</w:t>
              </w:r>
            </w:hyperlink>
          </w:p>
          <w:p w:rsidR="00086F60" w:rsidRDefault="00086F60">
            <w:pPr>
              <w:pStyle w:val="aff4"/>
              <w:rPr>
                <w:rStyle w:val="afd"/>
                <w:rFonts w:ascii="Times New Roman" w:hAnsi="Times New Roman"/>
                <w:color w:val="000000"/>
                <w:u w:val="none"/>
              </w:rPr>
            </w:pP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ч</w:t>
            </w:r>
            <w:r>
              <w:rPr>
                <w:rFonts w:ascii="Times New Roman" w:hAnsi="Times New Roman"/>
              </w:rPr>
              <w:t>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  <w:spacing w:val="-2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ри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 xml:space="preserve">еты 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-2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Министерства просвещения РФ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20 мая 2021 г. №262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просвещения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Style w:val="afd"/>
                <w:rFonts w:ascii="Times New Roman" w:hAnsi="Times New Roman"/>
                <w:color w:val="000000"/>
                <w:u w:val="none"/>
              </w:rPr>
            </w:pPr>
            <w:hyperlink r:id="rId35" w:tooltip="http://ivo.garant.ru/proxy/share?data=q4Og0aLnpN5Pvp_qlYqxjK_xqrzXt9W_qeqZAr7zoMW-7pDUsO6z2bHPu9m5yE__86WQ_J7y1KjOuca1zvOx8afikeKN_Lf9hhfykfCXte-y9rztvsyP1bWp6pkU4bHljOC15oes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http://ivo.garant.ru/proxy/share?data=q4Og0aLnpN5Pvp_qlYqxjK_xqrzXt9W_qeqZAr7zoMW-7pDUsO6z2bHPu9m5yE__86WQ_J7y1KjOuca1zvOx8afikeKN_Lf9hhfykfCXte-y9rztvsyP1b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Wp6pkU4bHljOC15oes</w:t>
              </w:r>
            </w:hyperlink>
          </w:p>
          <w:p w:rsidR="00086F60" w:rsidRDefault="00086F60">
            <w:pPr>
              <w:pStyle w:val="aff4"/>
              <w:rPr>
                <w:rStyle w:val="afd"/>
                <w:rFonts w:ascii="Times New Roman" w:hAnsi="Times New Roman"/>
                <w:color w:val="000000"/>
                <w:u w:val="none"/>
              </w:rPr>
            </w:pP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ч</w:t>
            </w:r>
            <w:r>
              <w:rPr>
                <w:rFonts w:ascii="Times New Roman" w:hAnsi="Times New Roman"/>
              </w:rPr>
              <w:t>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  <w:spacing w:val="-2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ри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 xml:space="preserve">еты 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-2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Министерства просвещения РФ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«Об утверждении методики расчета целевого показателя «Доступность дошкольного </w:t>
            </w:r>
            <w:r>
              <w:rPr>
                <w:rFonts w:ascii="Times New Roman" w:hAnsi="Times New Roman"/>
              </w:rPr>
              <w:lastRenderedPageBreak/>
              <w:t xml:space="preserve">образования для детей в возрасте от полутора до трех лет» </w:t>
            </w:r>
            <w:r>
              <w:rPr>
                <w:rFonts w:ascii="Times New Roman" w:hAnsi="Times New Roman"/>
              </w:rPr>
              <w:t>федерального проекта «Содействие занятости женщин - создание условий дошкольного образования для детей в возрасте до трех лет» национального проекта «Демография»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25.12.2019 №726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просвещения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Style w:val="afd"/>
                <w:rFonts w:ascii="Times New Roman" w:hAnsi="Times New Roman"/>
                <w:color w:val="000000"/>
                <w:u w:val="none"/>
              </w:rPr>
            </w:pPr>
            <w:hyperlink r:id="rId36" w:tooltip="http://ivo.garant.ru/proxy/share?data=q4Og0aLnpN5Pvp_qlYqxjK_xqrzXt9W_qeqZAr7zoMW-7pDUsO6z2bHPu9m5yE__86WQ_J7y1KjOuca1zvOx8afikeKN_Lf9hhfykfCXte-y9rztvsyP1bWp6pkX4rTgh-O25cI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http://ivo.garant.ru/proxy/share?data=q4Og0aLnpN5Pvp_qlYqxjK_xqrzXt9W_qeqZAr7zoMW-7pDUsO6z2bHPu9m5yE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lastRenderedPageBreak/>
                <w:t>__86WQ_J7y1KjOuca1zvOx8afikeKN_Lf9hhfykfCXte-y9rztvsyP1bWp6pkX4rTgh-O25cI</w:t>
              </w:r>
            </w:hyperlink>
            <w:r>
              <w:rPr>
                <w:rStyle w:val="afd"/>
                <w:rFonts w:ascii="Times New Roman" w:hAnsi="Times New Roman"/>
                <w:color w:val="000000"/>
                <w:u w:val="none"/>
              </w:rPr>
              <w:t>=</w:t>
            </w:r>
          </w:p>
          <w:p w:rsidR="00086F60" w:rsidRDefault="00086F60">
            <w:pPr>
              <w:pStyle w:val="aff4"/>
              <w:rPr>
                <w:rStyle w:val="afd"/>
                <w:rFonts w:ascii="Times New Roman" w:hAnsi="Times New Roman"/>
                <w:color w:val="000000"/>
                <w:u w:val="none"/>
              </w:rPr>
            </w:pP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ч</w:t>
            </w:r>
            <w:r>
              <w:rPr>
                <w:rFonts w:ascii="Times New Roman" w:hAnsi="Times New Roman"/>
              </w:rPr>
              <w:t>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  <w:spacing w:val="-2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ри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 xml:space="preserve">еты 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-2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Министерства образования и науки РФ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«Об утверждении методики расчета показателей мониторинга системы образования»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 июня 2014 г. N 657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просвещения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37" w:tooltip="https://base.garant.ru/70721990/53f89421bbdaf741eb2d1ecc4ddb4c33/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https://base.garant.ru/70721990/53f89421bbdaf741eb2d1ecc4ddb4c33/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5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 Структурный элемент «Обеспечение </w:t>
            </w:r>
            <w:r>
              <w:rPr>
                <w:rFonts w:ascii="Times New Roman" w:hAnsi="Times New Roman"/>
              </w:rPr>
              <w:t>развития системы оценки качества образования»</w:t>
            </w: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ч</w:t>
            </w:r>
            <w:r>
              <w:rPr>
                <w:rFonts w:ascii="Times New Roman" w:hAnsi="Times New Roman"/>
              </w:rPr>
              <w:t>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  <w:spacing w:val="-2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ри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 xml:space="preserve">еты 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-2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Министерства просвещения РФ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утверждении методологии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мотивирующего мониторинга деятельности исполнительных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органов субъектов российской </w:t>
            </w:r>
            <w:r>
              <w:rPr>
                <w:rFonts w:ascii="Times New Roman" w:hAnsi="Times New Roman"/>
              </w:rPr>
              <w:t>федерации, осуществляющих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государственное управление в сфере </w:t>
            </w:r>
            <w:r>
              <w:rPr>
                <w:rFonts w:ascii="Times New Roman" w:hAnsi="Times New Roman"/>
              </w:rPr>
              <w:lastRenderedPageBreak/>
              <w:t>образования»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22 июня 2023 г. № Р-139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просвещения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Style w:val="afd"/>
                <w:rFonts w:ascii="Times New Roman" w:hAnsi="Times New Roman"/>
                <w:color w:val="000000"/>
                <w:u w:val="none"/>
              </w:rPr>
            </w:pPr>
            <w:hyperlink r:id="rId38" w:tooltip="http://ivo.garant.ru/proxy/share?data=q4Og0aLnpN5Pvp_qlYqxjK_xqrzXt9W_qeqZAr7zoMW-7pDUsO6z2bHPu9m5yE__86WQ_J7y1KjOuca1zvOx8afikeKN_Lf9hhfykfCXte-y9rztvsyP1bWp6pkU4bfhh-Cz4o2s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http://ivo.garant.ru/proxy/share?data=q4Og0aLnpN5Pvp_qlYqxjK_xqrzXt9W_qeqZAr7zoMW-7pDUsO6z2bHPu9m5yE__86WQ_J7y1KjOuca1zvOx8afikeKN_Lf9hhfykfCXte-y9rztvsyP1b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Wp6pkU4bfhh-Cz4o2s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5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11. Структурный элемент «Развитие инфраструктуры образования для сохранения здоровья ребенка»</w:t>
            </w: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рт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1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 xml:space="preserve">ой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Правительства Камчатского края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 государственной программе Камчатского края </w:t>
            </w:r>
            <w:r>
              <w:rPr>
                <w:rFonts w:ascii="Times New Roman" w:hAnsi="Times New Roman"/>
              </w:rPr>
              <w:t>"Развитие образования в Камчатском крае» (с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изменениями и дополнениями)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 ноября 2013 г. N 532-П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39" w:tooltip="https://minobraz.kamgov.ru/gosprogramma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https://minobraz.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kamgov.ru/gosprogramma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5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Структурный элемент «Система материальных и моральных стимулов поддержки работников сферы образования»</w:t>
            </w: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</w:t>
            </w:r>
            <w:r>
              <w:rPr>
                <w:rFonts w:ascii="Times New Roman" w:hAnsi="Times New Roman"/>
                <w:spacing w:val="-3"/>
              </w:rPr>
              <w:t>в</w:t>
            </w:r>
            <w:r>
              <w:rPr>
                <w:rFonts w:ascii="Times New Roman" w:hAnsi="Times New Roman"/>
              </w:rPr>
              <w:t xml:space="preserve">ила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  <w:spacing w:val="-3"/>
              </w:rPr>
              <w:t>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ста</w:t>
            </w:r>
            <w:r>
              <w:rPr>
                <w:rFonts w:ascii="Times New Roman" w:hAnsi="Times New Roman"/>
                <w:spacing w:val="-4"/>
              </w:rPr>
              <w:t>в</w:t>
            </w:r>
            <w:r>
              <w:rPr>
                <w:rFonts w:ascii="Times New Roman" w:hAnsi="Times New Roman"/>
                <w:spacing w:val="-1"/>
              </w:rPr>
              <w:t>л</w:t>
            </w:r>
            <w:r>
              <w:rPr>
                <w:rFonts w:ascii="Times New Roman" w:hAnsi="Times New Roman"/>
              </w:rPr>
              <w:t>ения 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  <w:spacing w:val="-3"/>
              </w:rPr>
              <w:t>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д</w:t>
            </w:r>
            <w:r>
              <w:rPr>
                <w:rFonts w:ascii="Times New Roman" w:hAnsi="Times New Roman"/>
              </w:rPr>
              <w:t xml:space="preserve">ий </w:t>
            </w:r>
            <w:r>
              <w:rPr>
                <w:rFonts w:ascii="Times New Roman" w:hAnsi="Times New Roman"/>
                <w:spacing w:val="-4"/>
              </w:rPr>
              <w:t>ю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  <w:spacing w:val="-2"/>
              </w:rPr>
              <w:t>и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  <w:spacing w:val="-2"/>
              </w:rPr>
              <w:t>и</w:t>
            </w:r>
            <w:r>
              <w:rPr>
                <w:rFonts w:ascii="Times New Roman" w:hAnsi="Times New Roman"/>
              </w:rPr>
              <w:t>чес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им </w:t>
            </w:r>
            <w:r>
              <w:rPr>
                <w:rFonts w:ascii="Times New Roman" w:hAnsi="Times New Roman"/>
                <w:spacing w:val="-2"/>
              </w:rPr>
              <w:t>ли</w:t>
            </w:r>
            <w:r>
              <w:rPr>
                <w:rFonts w:ascii="Times New Roman" w:hAnsi="Times New Roman"/>
              </w:rPr>
              <w:t>цам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Правительства Российской Федерации, Постановление </w:t>
            </w:r>
            <w:r>
              <w:rPr>
                <w:rFonts w:ascii="Times New Roman" w:hAnsi="Times New Roman"/>
              </w:rPr>
              <w:t>Правительства</w:t>
            </w:r>
            <w:r>
              <w:rPr>
                <w:rFonts w:ascii="Times New Roman" w:hAnsi="Times New Roman"/>
              </w:rPr>
              <w:br/>
              <w:t>Камчатского края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утверждении Правил предоставления и распределения иных межбюджетных трансфертов из</w:t>
            </w:r>
            <w:r>
              <w:rPr>
                <w:rFonts w:ascii="Times New Roman" w:hAnsi="Times New Roman"/>
              </w:rPr>
              <w:br/>
              <w:t>федерального бюджета бюджетам субъектов Российской Федерации и бюджету г.Байконура на обеспечение выплат ежемесячного денежного вознагражд</w:t>
            </w:r>
            <w:r>
              <w:rPr>
                <w:rFonts w:ascii="Times New Roman" w:hAnsi="Times New Roman"/>
              </w:rPr>
              <w:t xml:space="preserve">ения за классное руководство педагогическим работникам государственных </w:t>
            </w:r>
            <w:r>
              <w:rPr>
                <w:rFonts w:ascii="Times New Roman" w:hAnsi="Times New Roman"/>
              </w:rPr>
              <w:lastRenderedPageBreak/>
              <w:t>образовательных организаций субъектов Российской Федерации и г. Байконура и муниципальных образовательных</w:t>
            </w:r>
            <w:r>
              <w:rPr>
                <w:rFonts w:ascii="Times New Roman" w:hAnsi="Times New Roman"/>
              </w:rPr>
              <w:br/>
              <w:t>организаций, реализующих образовательные программы начального общего образовани</w:t>
            </w:r>
            <w:r>
              <w:rPr>
                <w:rFonts w:ascii="Times New Roman" w:hAnsi="Times New Roman"/>
              </w:rPr>
              <w:t>я, образовательные программы основного общего образования, образовательные</w:t>
            </w:r>
            <w:r>
              <w:rPr>
                <w:rFonts w:ascii="Times New Roman" w:hAnsi="Times New Roman"/>
              </w:rPr>
              <w:br/>
              <w:t>программы среднего общего образования», «Об осуществлении выплат ежемесячного денежного вознаграждения за классное руководство педагогическим работникам государственных и муниципаль</w:t>
            </w:r>
            <w:r>
              <w:rPr>
                <w:rFonts w:ascii="Times New Roman" w:hAnsi="Times New Roman"/>
              </w:rPr>
              <w:t xml:space="preserve">ных общеобразовательных организаций, а </w:t>
            </w:r>
            <w:r>
              <w:rPr>
                <w:rFonts w:ascii="Times New Roman" w:hAnsi="Times New Roman"/>
              </w:rPr>
              <w:lastRenderedPageBreak/>
              <w:t>также за классное руководство (кураторство) педагогическим работникам государственных образовательных организаций камчатского края, реализующих образовательные программы среднего профессионального образования, в том ч</w:t>
            </w:r>
            <w:r>
              <w:rPr>
                <w:rFonts w:ascii="Times New Roman" w:hAnsi="Times New Roman"/>
              </w:rPr>
              <w:t>исле программы профессионального обучения для лиц с ограниченными возможностями здоровья»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21.12.2021 №2382, от 10 августа 2020 г. N 331-П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Правительство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2.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ч</w:t>
            </w:r>
            <w:r>
              <w:rPr>
                <w:rFonts w:ascii="Times New Roman" w:hAnsi="Times New Roman"/>
              </w:rPr>
              <w:t>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  <w:spacing w:val="-2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ри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 xml:space="preserve">еты 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-2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Министер</w:t>
            </w:r>
            <w:r>
              <w:rPr>
                <w:rFonts w:ascii="Times New Roman" w:hAnsi="Times New Roman"/>
              </w:rPr>
              <w:t>ства просвещения РФ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утверждении методологии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мотивирующего мониторинга деятельности исполнительных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органов субъектов российской федерации, осуществляющих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государственное управление в сфере образования»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22 июня 2023 г. № Р-139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просвещен</w:t>
            </w:r>
            <w:r>
              <w:rPr>
                <w:rFonts w:ascii="Times New Roman" w:hAnsi="Times New Roman"/>
              </w:rPr>
              <w:t>ия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40" w:tooltip="http://ivo.garant.ru/proxy/share?data=q4Og0aLnpN5Pvp_qlYqxjK_xqrzXt9W_qeqZAr7zoMW-7pDUsO6z2bHPu9m5yE__86WQ_J7y1KjOuca1zvOx8afikeKN_Lf9hhfykfCXte-y9rztvsyP1bWp6pkU4bfhh-Cz4o2s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http://ivo.garant.ru/proxy/share?data=q4Og0aLnpN5Pvp_qlYqxjK_xqrzXt9W_qeqZAr7zoM</w:t>
              </w:r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W-7pDUsO6z2bHPu9m5yE__86WQ_J7y1KjOuca1zvOx8afikeKN_Lf9hhfykfCXte-y9rztvsyP1bWp6pkU4bfhh-Cz4o2s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15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Структурный элемент «Создание условий для сохранения здоровья, реабилитации, отдыха и оздоровления детей»</w:t>
            </w:r>
          </w:p>
        </w:tc>
      </w:tr>
      <w:tr w:rsidR="00086F60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87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ч</w:t>
            </w:r>
            <w:r>
              <w:rPr>
                <w:rFonts w:ascii="Times New Roman" w:hAnsi="Times New Roman"/>
              </w:rPr>
              <w:t>ес</w:t>
            </w:r>
            <w:r>
              <w:rPr>
                <w:rFonts w:ascii="Times New Roman" w:hAnsi="Times New Roman"/>
                <w:spacing w:val="-2"/>
              </w:rPr>
              <w:t>к</w:t>
            </w:r>
            <w:r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  <w:spacing w:val="-2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-2"/>
              </w:rPr>
              <w:t>о</w:t>
            </w:r>
            <w:r>
              <w:rPr>
                <w:rFonts w:ascii="Times New Roman" w:hAnsi="Times New Roman"/>
              </w:rPr>
              <w:t>ри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 xml:space="preserve">еты 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spacing w:val="-4"/>
              </w:rPr>
              <w:t>у</w:t>
            </w:r>
            <w:r>
              <w:rPr>
                <w:rFonts w:ascii="Times New Roman" w:hAnsi="Times New Roman"/>
              </w:rPr>
              <w:t>да</w:t>
            </w:r>
            <w:r>
              <w:rPr>
                <w:rFonts w:ascii="Times New Roman" w:hAnsi="Times New Roman"/>
                <w:spacing w:val="-2"/>
              </w:rPr>
              <w:t>р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>т</w:t>
            </w:r>
            <w:r>
              <w:rPr>
                <w:rFonts w:ascii="Times New Roman" w:hAnsi="Times New Roman"/>
              </w:rPr>
              <w:t>вен</w:t>
            </w:r>
            <w:r>
              <w:rPr>
                <w:rFonts w:ascii="Times New Roman" w:hAnsi="Times New Roman"/>
                <w:spacing w:val="-1"/>
              </w:rPr>
              <w:t>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п</w:t>
            </w:r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  <w:spacing w:val="-3"/>
              </w:rPr>
              <w:t>г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  <w:spacing w:val="-3"/>
              </w:rPr>
              <w:t>м</w:t>
            </w:r>
            <w:r>
              <w:rPr>
                <w:rFonts w:ascii="Times New Roman" w:hAnsi="Times New Roman"/>
              </w:rPr>
              <w:t>мы</w:t>
            </w:r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Министерства просвещения РФ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20 мая 2021 г. №262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просвещения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hyperlink r:id="rId41" w:tooltip="https://base.garant.ru/401591468/" w:history="1">
              <w:r>
                <w:rPr>
                  <w:rStyle w:val="afd"/>
                  <w:rFonts w:ascii="Times New Roman" w:hAnsi="Times New Roman"/>
                  <w:color w:val="000000"/>
                  <w:u w:val="none"/>
                </w:rPr>
                <w:t>https://base.garant.ru/401591468/</w:t>
              </w:r>
            </w:hyperlink>
          </w:p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</w:tbl>
    <w:p w:rsidR="00086F60" w:rsidRDefault="001E4E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86F60" w:rsidRDefault="001E4E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 Верхнеуровневые целевые показатели, характеризующие достижение целей (решение задач) государственной программы (комплексной программы)</w:t>
      </w:r>
    </w:p>
    <w:p w:rsidR="00086F60" w:rsidRDefault="00086F60">
      <w:pPr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"/>
        <w:gridCol w:w="2653"/>
        <w:gridCol w:w="1315"/>
        <w:gridCol w:w="1247"/>
        <w:gridCol w:w="1082"/>
        <w:gridCol w:w="971"/>
        <w:gridCol w:w="973"/>
        <w:gridCol w:w="971"/>
        <w:gridCol w:w="973"/>
        <w:gridCol w:w="974"/>
        <w:gridCol w:w="971"/>
        <w:gridCol w:w="971"/>
        <w:gridCol w:w="1805"/>
      </w:tblGrid>
      <w:tr w:rsidR="00086F60">
        <w:trPr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№ </w:t>
            </w:r>
            <w:r>
              <w:rPr>
                <w:rFonts w:ascii="Times New Roman" w:hAnsi="Times New Roman"/>
                <w:b w:val="0"/>
              </w:rPr>
              <w:t>п/п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показателя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Единица измерения (по ОКЕИ)</w:t>
            </w:r>
          </w:p>
        </w:tc>
        <w:tc>
          <w:tcPr>
            <w:tcW w:w="2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Базовое значение</w:t>
            </w:r>
          </w:p>
        </w:tc>
        <w:tc>
          <w:tcPr>
            <w:tcW w:w="68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Значение показателей по годам реализации государственной программы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b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Документ</w:t>
            </w:r>
          </w:p>
        </w:tc>
      </w:tr>
      <w:tr w:rsidR="00086F60"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086F60"/>
        </w:tc>
        <w:tc>
          <w:tcPr>
            <w:tcW w:w="2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086F60"/>
        </w:tc>
        <w:tc>
          <w:tcPr>
            <w:tcW w:w="1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086F60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086F60"/>
        </w:tc>
      </w:tr>
    </w:tbl>
    <w:p w:rsidR="00086F60" w:rsidRDefault="001E4E34">
      <w:pPr>
        <w:pStyle w:val="af3"/>
        <w:rPr>
          <w:rFonts w:ascii="Times New Roman" w:hAnsi="Times New Roman"/>
        </w:rPr>
      </w:pPr>
      <w:r>
        <w:rPr>
          <w:rFonts w:ascii="Times New Roman" w:hAnsi="Times New Roman"/>
        </w:rPr>
        <w:t>абзац</w:t>
      </w: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"/>
        <w:gridCol w:w="2653"/>
        <w:gridCol w:w="1315"/>
        <w:gridCol w:w="1247"/>
        <w:gridCol w:w="1082"/>
        <w:gridCol w:w="971"/>
        <w:gridCol w:w="973"/>
        <w:gridCol w:w="971"/>
        <w:gridCol w:w="973"/>
        <w:gridCol w:w="974"/>
        <w:gridCol w:w="971"/>
        <w:gridCol w:w="971"/>
        <w:gridCol w:w="1805"/>
      </w:tblGrid>
      <w:tr w:rsidR="00086F60">
        <w:trPr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086F60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Доступность </w:t>
            </w:r>
            <w:r>
              <w:rPr>
                <w:rFonts w:ascii="Times New Roman" w:hAnsi="Times New Roman"/>
              </w:rPr>
              <w:t>дошкольного образования для детей в возрасте от 1,5 до 3 лет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выпускников </w:t>
            </w:r>
            <w:r>
              <w:rPr>
                <w:rFonts w:ascii="Times New Roman" w:hAnsi="Times New Roman"/>
              </w:rPr>
              <w:t>образовательных организаций, реализующих программы среднего профессионального образования, занятых по виду деятельности и полученным компетенциям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63,3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детей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возрасте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до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лет,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охваченных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дополнительным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образованием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76,36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35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педагогических работников общеобразовательных организаций, прошедших повышение </w:t>
            </w:r>
            <w:r>
              <w:rPr>
                <w:rFonts w:ascii="Times New Roman" w:hAnsi="Times New Roman"/>
              </w:rPr>
              <w:lastRenderedPageBreak/>
              <w:t>квалификации, в том числе в центрах непрерывного</w:t>
            </w:r>
          </w:p>
          <w:p w:rsidR="00086F60" w:rsidRDefault="001E4E34">
            <w:pPr>
              <w:pStyle w:val="af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повышения профессионального мастерства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процент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  <w:tr w:rsidR="00086F60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35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3"/>
              <w:widowControl w:val="0"/>
              <w:spacing w:line="235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Образовательное равенство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1E4E34">
            <w:pPr>
              <w:pStyle w:val="af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F60" w:rsidRDefault="00086F60">
            <w:pPr>
              <w:pStyle w:val="aff4"/>
              <w:rPr>
                <w:rFonts w:ascii="Times New Roman" w:hAnsi="Times New Roman"/>
              </w:rPr>
            </w:pPr>
          </w:p>
        </w:tc>
      </w:tr>
    </w:tbl>
    <w:p w:rsidR="00086F60" w:rsidRDefault="00086F60">
      <w:pPr>
        <w:jc w:val="center"/>
        <w:rPr>
          <w:rFonts w:ascii="Times New Roman" w:hAnsi="Times New Roman"/>
        </w:rPr>
      </w:pPr>
    </w:p>
    <w:p w:rsidR="00086F60" w:rsidRDefault="00086F60">
      <w:pPr>
        <w:rPr>
          <w:rFonts w:ascii="Times New Roman" w:hAnsi="Times New Roman"/>
        </w:rPr>
      </w:pPr>
    </w:p>
    <w:sectPr w:rsidR="00086F60">
      <w:pgSz w:w="16838" w:h="11906" w:orient="landscape"/>
      <w:pgMar w:top="1134" w:right="567" w:bottom="567" w:left="85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Ope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F60"/>
    <w:rsid w:val="00086F60"/>
    <w:rsid w:val="001E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D3D70-CF21-4701-B287-595961BF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imes New Roman" w:hAnsi="Tempora LGC Un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1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1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1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styleId="40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0"/>
  </w:style>
  <w:style w:type="paragraph" w:styleId="a3">
    <w:name w:val="caption"/>
    <w:basedOn w:val="a"/>
    <w:link w:val="a4"/>
    <w:pPr>
      <w:spacing w:before="120" w:after="120"/>
    </w:pPr>
    <w:rPr>
      <w:i/>
    </w:rPr>
  </w:style>
  <w:style w:type="character" w:customStyle="1" w:styleId="a4">
    <w:name w:val="Название объекта Знак"/>
    <w:basedOn w:val="1"/>
    <w:link w:val="a3"/>
    <w:rPr>
      <w:i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styleId="a5">
    <w:name w:val="header"/>
    <w:basedOn w:val="a"/>
    <w:link w:val="a6"/>
    <w:pPr>
      <w:tabs>
        <w:tab w:val="center" w:pos="7143"/>
        <w:tab w:val="right" w:pos="14287"/>
      </w:tabs>
    </w:pPr>
  </w:style>
  <w:style w:type="character" w:customStyle="1" w:styleId="a6">
    <w:name w:val="Верхний колонтитул Знак"/>
    <w:basedOn w:val="1"/>
    <w:link w:val="a5"/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1">
    <w:name w:val="Заголовок 3 Знак1"/>
    <w:basedOn w:val="1"/>
    <w:link w:val="3"/>
    <w:rPr>
      <w:rFonts w:ascii="Arial" w:hAnsi="Arial"/>
      <w:sz w:val="30"/>
    </w:rPr>
  </w:style>
  <w:style w:type="paragraph" w:customStyle="1" w:styleId="Heading3Char">
    <w:name w:val="Heading 3 Char"/>
    <w:basedOn w:val="12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a0"/>
    <w:link w:val="Heading3Char"/>
    <w:rPr>
      <w:rFonts w:ascii="Arial" w:hAnsi="Arial"/>
      <w:sz w:val="30"/>
    </w:rPr>
  </w:style>
  <w:style w:type="paragraph" w:customStyle="1" w:styleId="SubtitleChar">
    <w:name w:val="Subtitle Char"/>
    <w:basedOn w:val="12"/>
    <w:link w:val="SubtitleChar0"/>
  </w:style>
  <w:style w:type="character" w:customStyle="1" w:styleId="SubtitleChar0">
    <w:name w:val="Subtitle Char"/>
    <w:basedOn w:val="a0"/>
    <w:link w:val="SubtitleChar"/>
    <w:rPr>
      <w:sz w:val="24"/>
    </w:rPr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a0"/>
    <w:link w:val="HeaderChar"/>
  </w:style>
  <w:style w:type="paragraph" w:customStyle="1" w:styleId="12">
    <w:name w:val="Основной шрифт абзаца1"/>
    <w:link w:val="9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a0"/>
    <w:link w:val="FooterChar"/>
  </w:style>
  <w:style w:type="paragraph" w:styleId="a7">
    <w:name w:val="Intense Quote"/>
    <w:basedOn w:val="a"/>
    <w:next w:val="a"/>
    <w:link w:val="a8"/>
    <w:pPr>
      <w:ind w:left="720" w:right="720"/>
    </w:pPr>
    <w:rPr>
      <w:i/>
    </w:rPr>
  </w:style>
  <w:style w:type="character" w:customStyle="1" w:styleId="a8">
    <w:name w:val="Выделенная цитата Знак"/>
    <w:basedOn w:val="1"/>
    <w:link w:val="a7"/>
    <w:rPr>
      <w:i/>
    </w:rPr>
  </w:style>
  <w:style w:type="paragraph" w:styleId="30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0"/>
  </w:style>
  <w:style w:type="paragraph" w:styleId="a9">
    <w:name w:val="table of figures"/>
    <w:basedOn w:val="a"/>
    <w:next w:val="a"/>
    <w:link w:val="aa"/>
  </w:style>
  <w:style w:type="character" w:customStyle="1" w:styleId="aa">
    <w:name w:val="Перечень рисунков Знак"/>
    <w:basedOn w:val="1"/>
    <w:link w:val="a9"/>
  </w:style>
  <w:style w:type="paragraph" w:customStyle="1" w:styleId="TableParagraph">
    <w:name w:val="Table Paragraph"/>
    <w:basedOn w:val="a"/>
    <w:link w:val="TableParagraph0"/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33">
    <w:name w:val="Заголовок 3 Знак"/>
    <w:basedOn w:val="12"/>
    <w:link w:val="34"/>
    <w:rPr>
      <w:rFonts w:ascii="Arial" w:hAnsi="Arial"/>
      <w:sz w:val="30"/>
    </w:rPr>
  </w:style>
  <w:style w:type="character" w:customStyle="1" w:styleId="34">
    <w:name w:val="Заголовок 3 Знак"/>
    <w:basedOn w:val="a0"/>
    <w:link w:val="33"/>
    <w:rPr>
      <w:rFonts w:ascii="Arial" w:hAnsi="Arial"/>
      <w:sz w:val="30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styleId="ab">
    <w:name w:val="Balloon Text"/>
    <w:basedOn w:val="a"/>
    <w:link w:val="ac"/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styleId="ad">
    <w:name w:val="annotation subject"/>
    <w:basedOn w:val="ae"/>
    <w:next w:val="ae"/>
    <w:link w:val="af"/>
    <w:rPr>
      <w:b/>
    </w:rPr>
  </w:style>
  <w:style w:type="character" w:customStyle="1" w:styleId="af">
    <w:name w:val="Тема примечания Знак"/>
    <w:basedOn w:val="af0"/>
    <w:link w:val="ad"/>
    <w:rPr>
      <w:b/>
      <w:sz w:val="20"/>
    </w:rPr>
  </w:style>
  <w:style w:type="paragraph" w:customStyle="1" w:styleId="Heading1Char">
    <w:name w:val="Heading 1 Char"/>
    <w:basedOn w:val="12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a0"/>
    <w:link w:val="Heading1Char"/>
    <w:rPr>
      <w:rFonts w:ascii="Arial" w:hAnsi="Arial"/>
      <w:sz w:val="40"/>
    </w:rPr>
  </w:style>
  <w:style w:type="paragraph" w:customStyle="1" w:styleId="13">
    <w:name w:val="Заголовок 1 Знак"/>
    <w:basedOn w:val="12"/>
    <w:link w:val="14"/>
    <w:rPr>
      <w:rFonts w:ascii="Times New Roman" w:hAnsi="Times New Roman"/>
      <w:b/>
      <w:sz w:val="48"/>
    </w:rPr>
  </w:style>
  <w:style w:type="character" w:customStyle="1" w:styleId="14">
    <w:name w:val="Заголовок 1 Знак"/>
    <w:basedOn w:val="a0"/>
    <w:link w:val="13"/>
    <w:rPr>
      <w:rFonts w:ascii="Times New Roman" w:hAnsi="Times New Roman"/>
      <w:b/>
      <w:sz w:val="48"/>
    </w:rPr>
  </w:style>
  <w:style w:type="paragraph" w:customStyle="1" w:styleId="EndnoteTextChar">
    <w:name w:val="Endnote Text Char"/>
    <w:link w:val="EndnoteTextChar0"/>
    <w:rPr>
      <w:sz w:val="20"/>
    </w:rPr>
  </w:style>
  <w:style w:type="character" w:customStyle="1" w:styleId="EndnoteTextChar0">
    <w:name w:val="Endnote Text Char"/>
    <w:link w:val="EndnoteTextChar"/>
    <w:rPr>
      <w:sz w:val="20"/>
    </w:rPr>
  </w:style>
  <w:style w:type="paragraph" w:styleId="af1">
    <w:name w:val="TOC Heading"/>
    <w:link w:val="af2"/>
  </w:style>
  <w:style w:type="character" w:customStyle="1" w:styleId="af2">
    <w:name w:val="Заголовок оглавления Знак"/>
    <w:link w:val="af1"/>
  </w:style>
  <w:style w:type="paragraph" w:customStyle="1" w:styleId="50">
    <w:name w:val="Заголовок 5 Знак"/>
    <w:basedOn w:val="12"/>
    <w:link w:val="52"/>
    <w:rPr>
      <w:rFonts w:ascii="Arial" w:hAnsi="Arial"/>
      <w:b/>
    </w:rPr>
  </w:style>
  <w:style w:type="character" w:customStyle="1" w:styleId="52">
    <w:name w:val="Заголовок 5 Знак"/>
    <w:basedOn w:val="a0"/>
    <w:link w:val="50"/>
    <w:rPr>
      <w:rFonts w:ascii="Arial" w:hAnsi="Arial"/>
      <w:b/>
      <w:sz w:val="24"/>
    </w:rPr>
  </w:style>
  <w:style w:type="character" w:customStyle="1" w:styleId="51">
    <w:name w:val="Заголовок 5 Знак1"/>
    <w:basedOn w:val="1"/>
    <w:link w:val="5"/>
    <w:rPr>
      <w:rFonts w:ascii="Arial" w:hAnsi="Arial"/>
      <w:b/>
    </w:rPr>
  </w:style>
  <w:style w:type="paragraph" w:styleId="af3">
    <w:name w:val="Body Text"/>
    <w:basedOn w:val="a"/>
    <w:link w:val="af4"/>
    <w:pPr>
      <w:spacing w:line="28" w:lineRule="exact"/>
    </w:pPr>
  </w:style>
  <w:style w:type="character" w:customStyle="1" w:styleId="af4">
    <w:name w:val="Основной текст Знак"/>
    <w:basedOn w:val="1"/>
    <w:link w:val="af3"/>
  </w:style>
  <w:style w:type="paragraph" w:styleId="af5">
    <w:name w:val="footer"/>
    <w:basedOn w:val="a"/>
    <w:link w:val="af6"/>
    <w:pPr>
      <w:tabs>
        <w:tab w:val="center" w:pos="7143"/>
        <w:tab w:val="right" w:pos="14287"/>
      </w:tabs>
    </w:pPr>
  </w:style>
  <w:style w:type="character" w:customStyle="1" w:styleId="af6">
    <w:name w:val="Нижний колонтитул Знак"/>
    <w:basedOn w:val="1"/>
    <w:link w:val="af5"/>
  </w:style>
  <w:style w:type="paragraph" w:customStyle="1" w:styleId="af7">
    <w:name w:val="Колонтитул"/>
    <w:basedOn w:val="a"/>
    <w:link w:val="af8"/>
  </w:style>
  <w:style w:type="character" w:customStyle="1" w:styleId="af8">
    <w:name w:val="Колонтитул"/>
    <w:basedOn w:val="1"/>
    <w:link w:val="af7"/>
  </w:style>
  <w:style w:type="character" w:customStyle="1" w:styleId="11">
    <w:name w:val="Заголовок 1 Знак1"/>
    <w:basedOn w:val="1"/>
    <w:link w:val="10"/>
    <w:rPr>
      <w:rFonts w:ascii="Times New Roman" w:hAnsi="Times New Roman"/>
      <w:b/>
      <w:sz w:val="48"/>
    </w:rPr>
  </w:style>
  <w:style w:type="paragraph" w:customStyle="1" w:styleId="af9">
    <w:name w:val="Символ сноски"/>
    <w:link w:val="afa"/>
    <w:rPr>
      <w:vertAlign w:val="superscript"/>
    </w:rPr>
  </w:style>
  <w:style w:type="character" w:customStyle="1" w:styleId="afa">
    <w:name w:val="Символ сноски"/>
    <w:link w:val="af9"/>
    <w:rPr>
      <w:vertAlign w:val="superscript"/>
    </w:rPr>
  </w:style>
  <w:style w:type="paragraph" w:styleId="afb">
    <w:name w:val="No Spacing"/>
    <w:link w:val="afc"/>
  </w:style>
  <w:style w:type="character" w:customStyle="1" w:styleId="afc">
    <w:name w:val="Без интервала Знак"/>
    <w:link w:val="afb"/>
  </w:style>
  <w:style w:type="paragraph" w:customStyle="1" w:styleId="15">
    <w:name w:val="Гиперссылка1"/>
    <w:link w:val="afd"/>
    <w:rPr>
      <w:color w:val="000080"/>
      <w:u w:val="single"/>
    </w:rPr>
  </w:style>
  <w:style w:type="character" w:styleId="afd">
    <w:name w:val="Hyperlink"/>
    <w:link w:val="15"/>
    <w:rPr>
      <w:color w:val="000080"/>
      <w:u w:val="single"/>
    </w:rPr>
  </w:style>
  <w:style w:type="paragraph" w:customStyle="1" w:styleId="Footnote">
    <w:name w:val="Footnote"/>
    <w:basedOn w:val="a"/>
    <w:link w:val="Footnote0"/>
    <w:pPr>
      <w:ind w:left="340" w:hanging="340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customStyle="1" w:styleId="16">
    <w:name w:val="Знак концевой сноски1"/>
    <w:link w:val="afe"/>
    <w:rPr>
      <w:vertAlign w:val="superscript"/>
    </w:rPr>
  </w:style>
  <w:style w:type="character" w:styleId="afe">
    <w:name w:val="endnote reference"/>
    <w:link w:val="16"/>
    <w:rPr>
      <w:vertAlign w:val="superscript"/>
    </w:rPr>
  </w:style>
  <w:style w:type="paragraph" w:styleId="17">
    <w:name w:val="toc 1"/>
    <w:basedOn w:val="a"/>
    <w:next w:val="a"/>
    <w:link w:val="18"/>
    <w:uiPriority w:val="39"/>
    <w:pPr>
      <w:spacing w:after="57"/>
    </w:pPr>
  </w:style>
  <w:style w:type="character" w:customStyle="1" w:styleId="18">
    <w:name w:val="Оглавление 1 Знак"/>
    <w:basedOn w:val="1"/>
    <w:link w:val="17"/>
  </w:style>
  <w:style w:type="paragraph" w:customStyle="1" w:styleId="TitleChar">
    <w:name w:val="Title Char"/>
    <w:basedOn w:val="12"/>
    <w:link w:val="TitleChar0"/>
    <w:rPr>
      <w:sz w:val="48"/>
    </w:rPr>
  </w:style>
  <w:style w:type="character" w:customStyle="1" w:styleId="TitleChar0">
    <w:name w:val="Title Char"/>
    <w:basedOn w:val="a0"/>
    <w:link w:val="TitleChar"/>
    <w:rPr>
      <w:sz w:val="48"/>
    </w:rPr>
  </w:style>
  <w:style w:type="paragraph" w:styleId="ae">
    <w:name w:val="annotation text"/>
    <w:basedOn w:val="a"/>
    <w:link w:val="af0"/>
    <w:rPr>
      <w:sz w:val="20"/>
    </w:rPr>
  </w:style>
  <w:style w:type="character" w:customStyle="1" w:styleId="af0">
    <w:name w:val="Текст примечания Знак"/>
    <w:basedOn w:val="1"/>
    <w:link w:val="ae"/>
    <w:rPr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Heading8Char">
    <w:name w:val="Heading 8 Char"/>
    <w:basedOn w:val="12"/>
    <w:link w:val="Heading8Char0"/>
    <w:rPr>
      <w:rFonts w:ascii="Arial" w:hAnsi="Arial"/>
      <w:i/>
      <w:sz w:val="22"/>
    </w:rPr>
  </w:style>
  <w:style w:type="character" w:customStyle="1" w:styleId="Heading8Char0">
    <w:name w:val="Heading 8 Char"/>
    <w:basedOn w:val="a0"/>
    <w:link w:val="Heading8Char"/>
    <w:rPr>
      <w:rFonts w:ascii="Arial" w:hAnsi="Arial"/>
      <w:i/>
      <w:sz w:val="22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customStyle="1" w:styleId="43">
    <w:name w:val="Заголовок 4 Знак"/>
    <w:basedOn w:val="12"/>
    <w:link w:val="44"/>
    <w:rPr>
      <w:rFonts w:ascii="Arial" w:hAnsi="Arial"/>
      <w:b/>
      <w:sz w:val="26"/>
    </w:rPr>
  </w:style>
  <w:style w:type="character" w:customStyle="1" w:styleId="44">
    <w:name w:val="Заголовок 4 Знак"/>
    <w:basedOn w:val="a0"/>
    <w:link w:val="43"/>
    <w:rPr>
      <w:rFonts w:ascii="Arial" w:hAnsi="Arial"/>
      <w:b/>
      <w:sz w:val="26"/>
    </w:rPr>
  </w:style>
  <w:style w:type="paragraph" w:customStyle="1" w:styleId="Heading7Char">
    <w:name w:val="Heading 7 Char"/>
    <w:basedOn w:val="12"/>
    <w:link w:val="Heading7Char0"/>
    <w:rPr>
      <w:rFonts w:ascii="Arial" w:hAnsi="Arial"/>
      <w:b/>
      <w:i/>
      <w:sz w:val="22"/>
    </w:rPr>
  </w:style>
  <w:style w:type="character" w:customStyle="1" w:styleId="Heading7Char0">
    <w:name w:val="Heading 7 Char"/>
    <w:basedOn w:val="a0"/>
    <w:link w:val="Heading7Char"/>
    <w:rPr>
      <w:rFonts w:ascii="Arial" w:hAnsi="Arial"/>
      <w:b/>
      <w:i/>
      <w:sz w:val="22"/>
    </w:rPr>
  </w:style>
  <w:style w:type="paragraph" w:styleId="aff">
    <w:name w:val="List"/>
    <w:basedOn w:val="af3"/>
    <w:link w:val="aff0"/>
  </w:style>
  <w:style w:type="character" w:customStyle="1" w:styleId="aff0">
    <w:name w:val="Список Знак"/>
    <w:basedOn w:val="af4"/>
    <w:link w:val="aff"/>
  </w:style>
  <w:style w:type="paragraph" w:styleId="aff1">
    <w:name w:val="index heading"/>
    <w:basedOn w:val="a"/>
    <w:link w:val="aff2"/>
  </w:style>
  <w:style w:type="character" w:customStyle="1" w:styleId="aff2">
    <w:name w:val="Указатель Знак"/>
    <w:basedOn w:val="1"/>
    <w:link w:val="aff1"/>
  </w:style>
  <w:style w:type="paragraph" w:customStyle="1" w:styleId="Heading2Char">
    <w:name w:val="Heading 2 Char"/>
    <w:basedOn w:val="12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Pr>
      <w:rFonts w:ascii="Arial" w:hAnsi="Arial"/>
      <w:sz w:val="34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paragraph" w:customStyle="1" w:styleId="19">
    <w:name w:val="Знак сноски1"/>
    <w:link w:val="aff3"/>
    <w:rPr>
      <w:vertAlign w:val="superscript"/>
    </w:rPr>
  </w:style>
  <w:style w:type="character" w:styleId="aff3">
    <w:name w:val="footnote reference"/>
    <w:link w:val="19"/>
    <w:rPr>
      <w:vertAlign w:val="superscript"/>
    </w:rPr>
  </w:style>
  <w:style w:type="paragraph" w:customStyle="1" w:styleId="aff4">
    <w:name w:val="Содержимое таблицы"/>
    <w:basedOn w:val="a"/>
    <w:link w:val="aff5"/>
    <w:pPr>
      <w:widowControl w:val="0"/>
    </w:pPr>
  </w:style>
  <w:style w:type="character" w:customStyle="1" w:styleId="aff5">
    <w:name w:val="Содержимое таблицы"/>
    <w:basedOn w:val="1"/>
    <w:link w:val="aff4"/>
  </w:style>
  <w:style w:type="paragraph" w:styleId="aff6">
    <w:name w:val="Normal (Web)"/>
    <w:basedOn w:val="a"/>
    <w:link w:val="aff7"/>
    <w:pPr>
      <w:spacing w:beforeAutospacing="1" w:afterAutospacing="1"/>
    </w:pPr>
    <w:rPr>
      <w:rFonts w:ascii="Times New Roman" w:hAnsi="Times New Roman"/>
    </w:rPr>
  </w:style>
  <w:style w:type="character" w:customStyle="1" w:styleId="aff7">
    <w:name w:val="Обычный (веб) Знак"/>
    <w:basedOn w:val="1"/>
    <w:link w:val="aff6"/>
    <w:rPr>
      <w:rFonts w:ascii="Times New Roman" w:hAnsi="Times New Roman"/>
    </w:rPr>
  </w:style>
  <w:style w:type="paragraph" w:customStyle="1" w:styleId="1a">
    <w:name w:val="Знак примечания1"/>
    <w:basedOn w:val="12"/>
    <w:link w:val="aff8"/>
    <w:rPr>
      <w:sz w:val="16"/>
    </w:rPr>
  </w:style>
  <w:style w:type="character" w:styleId="aff8">
    <w:name w:val="annotation reference"/>
    <w:basedOn w:val="a0"/>
    <w:link w:val="1a"/>
    <w:rPr>
      <w:sz w:val="16"/>
    </w:rPr>
  </w:style>
  <w:style w:type="paragraph" w:customStyle="1" w:styleId="FootnoteTextChar">
    <w:name w:val="Footnote Text Char"/>
    <w:link w:val="FootnoteTextChar0"/>
    <w:rPr>
      <w:sz w:val="18"/>
    </w:rPr>
  </w:style>
  <w:style w:type="character" w:customStyle="1" w:styleId="FootnoteTextChar0">
    <w:name w:val="Footnote Text Char"/>
    <w:link w:val="FootnoteTextChar"/>
    <w:rPr>
      <w:sz w:val="18"/>
    </w:rPr>
  </w:style>
  <w:style w:type="paragraph" w:styleId="53">
    <w:name w:val="toc 5"/>
    <w:basedOn w:val="a"/>
    <w:next w:val="a"/>
    <w:link w:val="54"/>
    <w:uiPriority w:val="39"/>
    <w:pPr>
      <w:spacing w:after="57"/>
      <w:ind w:left="1134"/>
    </w:pPr>
  </w:style>
  <w:style w:type="character" w:customStyle="1" w:styleId="54">
    <w:name w:val="Оглавление 5 Знак"/>
    <w:basedOn w:val="1"/>
    <w:link w:val="53"/>
  </w:style>
  <w:style w:type="paragraph" w:customStyle="1" w:styleId="1b">
    <w:name w:val="Просмотренная гиперссылка1"/>
    <w:basedOn w:val="12"/>
    <w:link w:val="aff9"/>
    <w:rPr>
      <w:color w:val="954F72" w:themeColor="followedHyperlink"/>
      <w:u w:val="single"/>
    </w:rPr>
  </w:style>
  <w:style w:type="character" w:styleId="aff9">
    <w:name w:val="FollowedHyperlink"/>
    <w:basedOn w:val="a0"/>
    <w:link w:val="1b"/>
    <w:rPr>
      <w:color w:val="954F72" w:themeColor="followedHyperlink"/>
      <w:u w:val="single"/>
    </w:rPr>
  </w:style>
  <w:style w:type="paragraph" w:customStyle="1" w:styleId="Heading4Char">
    <w:name w:val="Heading 4 Char"/>
    <w:basedOn w:val="12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a0"/>
    <w:link w:val="Heading4Char"/>
    <w:rPr>
      <w:rFonts w:ascii="Arial" w:hAnsi="Arial"/>
      <w:b/>
      <w:sz w:val="26"/>
    </w:rPr>
  </w:style>
  <w:style w:type="paragraph" w:customStyle="1" w:styleId="pcenter">
    <w:name w:val="pcenter"/>
    <w:basedOn w:val="a"/>
    <w:link w:val="pcenter0"/>
    <w:pPr>
      <w:spacing w:beforeAutospacing="1" w:afterAutospacing="1"/>
    </w:pPr>
    <w:rPr>
      <w:rFonts w:ascii="Times New Roman" w:hAnsi="Times New Roman"/>
    </w:rPr>
  </w:style>
  <w:style w:type="character" w:customStyle="1" w:styleId="pcenter0">
    <w:name w:val="pcenter"/>
    <w:basedOn w:val="1"/>
    <w:link w:val="pcenter"/>
    <w:rPr>
      <w:rFonts w:ascii="Times New Roman" w:hAnsi="Times New Roman"/>
    </w:rPr>
  </w:style>
  <w:style w:type="paragraph" w:customStyle="1" w:styleId="1c">
    <w:name w:val="Выделение1"/>
    <w:basedOn w:val="12"/>
    <w:link w:val="affa"/>
    <w:rPr>
      <w:i/>
    </w:rPr>
  </w:style>
  <w:style w:type="character" w:styleId="affa">
    <w:name w:val="Emphasis"/>
    <w:basedOn w:val="a0"/>
    <w:link w:val="1c"/>
    <w:rPr>
      <w:i/>
    </w:rPr>
  </w:style>
  <w:style w:type="paragraph" w:customStyle="1" w:styleId="affb">
    <w:name w:val="Заголовок таблицы"/>
    <w:basedOn w:val="aff4"/>
    <w:link w:val="affc"/>
    <w:pPr>
      <w:jc w:val="center"/>
    </w:pPr>
    <w:rPr>
      <w:b/>
    </w:rPr>
  </w:style>
  <w:style w:type="character" w:customStyle="1" w:styleId="affc">
    <w:name w:val="Заголовок таблицы"/>
    <w:basedOn w:val="aff5"/>
    <w:link w:val="affb"/>
    <w:rPr>
      <w:b/>
    </w:rPr>
  </w:style>
  <w:style w:type="paragraph" w:styleId="affd">
    <w:name w:val="List Paragraph"/>
    <w:basedOn w:val="a"/>
    <w:link w:val="affe"/>
    <w:pPr>
      <w:spacing w:before="75"/>
      <w:ind w:left="603" w:hanging="202"/>
    </w:pPr>
    <w:rPr>
      <w:rFonts w:ascii="Times New Roman" w:hAnsi="Times New Roman"/>
    </w:rPr>
  </w:style>
  <w:style w:type="character" w:customStyle="1" w:styleId="affe">
    <w:name w:val="Абзац списка Знак"/>
    <w:basedOn w:val="1"/>
    <w:link w:val="affd"/>
    <w:rPr>
      <w:rFonts w:ascii="Times New Roman" w:hAnsi="Times New Roman"/>
    </w:rPr>
  </w:style>
  <w:style w:type="paragraph" w:styleId="afff">
    <w:name w:val="Subtitle"/>
    <w:basedOn w:val="a"/>
    <w:next w:val="a"/>
    <w:link w:val="afff0"/>
    <w:uiPriority w:val="11"/>
    <w:qFormat/>
    <w:pPr>
      <w:spacing w:before="200" w:after="200"/>
    </w:pPr>
  </w:style>
  <w:style w:type="character" w:customStyle="1" w:styleId="afff0">
    <w:name w:val="Подзаголовок Знак"/>
    <w:basedOn w:val="1"/>
    <w:link w:val="afff"/>
  </w:style>
  <w:style w:type="paragraph" w:customStyle="1" w:styleId="afff1">
    <w:name w:val="Символ концевой сноски"/>
    <w:link w:val="afff2"/>
    <w:rPr>
      <w:vertAlign w:val="superscript"/>
    </w:rPr>
  </w:style>
  <w:style w:type="character" w:customStyle="1" w:styleId="afff2">
    <w:name w:val="Символ концевой сноски"/>
    <w:link w:val="afff1"/>
    <w:rPr>
      <w:vertAlign w:val="superscript"/>
    </w:rPr>
  </w:style>
  <w:style w:type="paragraph" w:customStyle="1" w:styleId="Heading5Char">
    <w:name w:val="Heading 5 Char"/>
    <w:basedOn w:val="12"/>
    <w:link w:val="Heading5Char0"/>
    <w:rPr>
      <w:rFonts w:ascii="Arial" w:hAnsi="Arial"/>
      <w:b/>
    </w:rPr>
  </w:style>
  <w:style w:type="character" w:customStyle="1" w:styleId="Heading5Char0">
    <w:name w:val="Heading 5 Char"/>
    <w:basedOn w:val="a0"/>
    <w:link w:val="Heading5Char"/>
    <w:rPr>
      <w:rFonts w:ascii="Arial" w:hAnsi="Arial"/>
      <w:b/>
      <w:sz w:val="24"/>
    </w:rPr>
  </w:style>
  <w:style w:type="paragraph" w:styleId="afff3">
    <w:name w:val="Title"/>
    <w:basedOn w:val="a"/>
    <w:next w:val="af3"/>
    <w:link w:val="afff4"/>
    <w:uiPriority w:val="10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afff4">
    <w:name w:val="Заголовок Знак"/>
    <w:basedOn w:val="1"/>
    <w:link w:val="afff3"/>
    <w:rPr>
      <w:rFonts w:ascii="Open Sans" w:hAnsi="Open Sans"/>
      <w:sz w:val="28"/>
    </w:rPr>
  </w:style>
  <w:style w:type="character" w:customStyle="1" w:styleId="41">
    <w:name w:val="Заголовок 4 Знак1"/>
    <w:basedOn w:val="1"/>
    <w:link w:val="4"/>
    <w:rPr>
      <w:rFonts w:ascii="Arial" w:hAnsi="Arial"/>
      <w:b/>
      <w:sz w:val="26"/>
    </w:rPr>
  </w:style>
  <w:style w:type="paragraph" w:customStyle="1" w:styleId="Heading9Char">
    <w:name w:val="Heading 9 Char"/>
    <w:basedOn w:val="12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a0"/>
    <w:link w:val="Heading9Char"/>
    <w:rPr>
      <w:rFonts w:ascii="Arial" w:hAnsi="Arial"/>
      <w:i/>
      <w:sz w:val="21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paragraph" w:customStyle="1" w:styleId="Heading6Char">
    <w:name w:val="Heading 6 Char"/>
    <w:basedOn w:val="12"/>
    <w:link w:val="Heading6Char0"/>
    <w:rPr>
      <w:rFonts w:ascii="Arial" w:hAnsi="Arial"/>
      <w:b/>
      <w:sz w:val="22"/>
    </w:rPr>
  </w:style>
  <w:style w:type="character" w:customStyle="1" w:styleId="Heading6Char0">
    <w:name w:val="Heading 6 Char"/>
    <w:basedOn w:val="a0"/>
    <w:link w:val="Heading6Char"/>
    <w:rPr>
      <w:rFonts w:ascii="Arial" w:hAnsi="Arial"/>
      <w:b/>
      <w:sz w:val="22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styleId="55">
    <w:name w:val="Plain Table 5"/>
    <w:basedOn w:val="a1"/>
    <w:tblPr/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1Light-Accent4">
    <w:name w:val="List Table 1 Light - Accent 4"/>
    <w:basedOn w:val="a1"/>
    <w:tblPr/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Lined-Accent2">
    <w:name w:val="Bordered &amp; Lined - Accent 2"/>
    <w:basedOn w:val="a1"/>
    <w:rPr>
      <w:color w:val="404040"/>
      <w:sz w:val="20"/>
    </w:rPr>
    <w:tblPr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-6">
    <w:name w:val="Grid Table 6 Colorful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ned-Accent">
    <w:name w:val="Lined - Accent"/>
    <w:basedOn w:val="a1"/>
    <w:rPr>
      <w:color w:val="404040"/>
      <w:sz w:val="20"/>
    </w:rPr>
    <w:tblPr/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styleId="1d">
    <w:name w:val="Plain Table 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-1">
    <w:name w:val="Grid Table 1 Light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6">
    <w:name w:val="Lined - Accent 6"/>
    <w:basedOn w:val="a1"/>
    <w:rPr>
      <w:color w:val="404040"/>
      <w:sz w:val="20"/>
    </w:rPr>
    <w:tblPr/>
  </w:style>
  <w:style w:type="table" w:customStyle="1" w:styleId="ListTable1Light-Accent6">
    <w:name w:val="List Table 1 Light - Accent 6"/>
    <w:basedOn w:val="a1"/>
    <w:tblPr/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3">
    <w:name w:val="Grid Table 3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7">
    <w:name w:val="Grid Table 7 Colorful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45">
    <w:name w:val="Plain Table 4"/>
    <w:basedOn w:val="a1"/>
    <w:tblPr/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3">
    <w:name w:val="List Table 1 Light - Accent 3"/>
    <w:basedOn w:val="a1"/>
    <w:tblPr/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2">
    <w:name w:val="Grid Table 2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aff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orderedLined-Accent1">
    <w:name w:val="Bordered &amp; Lined - Accent 1"/>
    <w:basedOn w:val="a1"/>
    <w:rPr>
      <w:color w:val="404040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styleId="-5">
    <w:name w:val="List Table 5 Dark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BorderedLined-Accent">
    <w:name w:val="Bordered &amp; Lined - Accent"/>
    <w:basedOn w:val="a1"/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</w:tblPr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styleId="-70">
    <w:name w:val="List Table 7 Colorful"/>
    <w:basedOn w:val="a1"/>
    <w:tblPr>
      <w:tblBorders>
        <w:right w:val="single" w:sz="4" w:space="0" w:color="7F7F7F" w:themeColor="text1" w:themeTint="80"/>
      </w:tblBorders>
    </w:tblPr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</w:tblPr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BorderedLined-Accent4">
    <w:name w:val="Bordered &amp; Lined - Accent 4"/>
    <w:basedOn w:val="a1"/>
    <w:rPr>
      <w:color w:val="404040"/>
      <w:sz w:val="20"/>
    </w:rPr>
    <w:tblPr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4">
    <w:name w:val="Grid Table 4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</w:tblPr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-50">
    <w:name w:val="Grid Table 5 Dark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1">
    <w:name w:val="Lined - Accent 1"/>
    <w:basedOn w:val="a1"/>
    <w:rPr>
      <w:color w:val="404040"/>
      <w:sz w:val="20"/>
    </w:rPr>
    <w:tblPr/>
  </w:style>
  <w:style w:type="table" w:styleId="-60">
    <w:name w:val="List Table 6 Colorful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BorderedLined-Accent5">
    <w:name w:val="Bordered &amp; Lined - Accent 5"/>
    <w:basedOn w:val="a1"/>
    <w:rPr>
      <w:color w:val="404040"/>
      <w:sz w:val="20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10">
    <w:name w:val="List Table 1 Light"/>
    <w:basedOn w:val="a1"/>
    <w:tblPr/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30">
    <w:name w:val="List Table 3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styleId="-20">
    <w:name w:val="List Table 2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1Light-Accent5">
    <w:name w:val="List Table 1 Light - Accent 5"/>
    <w:basedOn w:val="a1"/>
    <w:tblPr/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</w:tblPr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styleId="35">
    <w:name w:val="Plain Table 3"/>
    <w:basedOn w:val="a1"/>
    <w:tblPr/>
  </w:style>
  <w:style w:type="table" w:styleId="-40">
    <w:name w:val="List Table 4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styleId="25">
    <w:name w:val="Plain Table 2"/>
    <w:basedOn w:val="a1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rPr>
      <w:color w:val="404040"/>
      <w:sz w:val="20"/>
    </w:rPr>
    <w:tblPr/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6">
    <w:name w:val="Bordered &amp; Lined - Accent 6"/>
    <w:basedOn w:val="a1"/>
    <w:rPr>
      <w:color w:val="404040"/>
      <w:sz w:val="20"/>
    </w:r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Lined-Accent3">
    <w:name w:val="Bordered &amp; Lined - Accent 3"/>
    <w:basedOn w:val="a1"/>
    <w:rPr>
      <w:color w:val="404040"/>
      <w:sz w:val="20"/>
    </w:rPr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1Light-Accent1">
    <w:name w:val="List Table 1 Light - Accent 1"/>
    <w:basedOn w:val="a1"/>
    <w:tblPr/>
  </w:style>
  <w:style w:type="table" w:customStyle="1" w:styleId="Lined-Accent4">
    <w:name w:val="Lined - Accent 4"/>
    <w:basedOn w:val="a1"/>
    <w:rPr>
      <w:color w:val="404040"/>
      <w:sz w:val="20"/>
    </w:rPr>
    <w:tblPr/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1Light-Accent2">
    <w:name w:val="List Table 1 Light - Accent 2"/>
    <w:basedOn w:val="a1"/>
    <w:tblPr/>
  </w:style>
  <w:style w:type="table" w:customStyle="1" w:styleId="Lined-Accent2">
    <w:name w:val="Lined - Accent 2"/>
    <w:basedOn w:val="a1"/>
    <w:rPr>
      <w:color w:val="404040"/>
      <w:sz w:val="20"/>
    </w:rPr>
    <w:tblPr/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ned-Accent5">
    <w:name w:val="Lined - Accent 5"/>
    <w:basedOn w:val="a1"/>
    <w:rPr>
      <w:color w:val="404040"/>
      <w:sz w:val="20"/>
    </w:rPr>
    <w:tblPr/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inobraz.kamgov.ru/document/file/download?id=45539" TargetMode="External"/><Relationship Id="rId18" Type="http://schemas.openxmlformats.org/officeDocument/2006/relationships/hyperlink" Target="https://minobraz.kamgov.ru/document/file/download?id=69260" TargetMode="External"/><Relationship Id="rId26" Type="http://schemas.openxmlformats.org/officeDocument/2006/relationships/hyperlink" Target="https://minobraz.kamgov.ru/document/file/download?id=99348" TargetMode="External"/><Relationship Id="rId39" Type="http://schemas.openxmlformats.org/officeDocument/2006/relationships/hyperlink" Target="https://minobraz.kamgov.ru/gosprogramma" TargetMode="External"/><Relationship Id="rId21" Type="http://schemas.openxmlformats.org/officeDocument/2006/relationships/hyperlink" Target="https://minobraz.kamgov.ru/document/file/download?id=77273" TargetMode="External"/><Relationship Id="rId34" Type="http://schemas.openxmlformats.org/officeDocument/2006/relationships/hyperlink" Target="http://ivo.garant.ru/proxy/share?data=q4Og0aLnpN5Pvp_qlYqxjK_xqrzXt9W_qeqZAr7zoMW-7pDUsO6z2bHPu9m5yE__86WQ_J7y1KjOuca1zvOx8afikeKN_Lf9hhfykfCXte-y9rztvsyP1bWp6pkU4bfhh-Cz4o2s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inobraz.kamgov.ru/document/file/download?id=4236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inobraz.kamgov.ru/document/file/download?id=53505" TargetMode="External"/><Relationship Id="rId20" Type="http://schemas.openxmlformats.org/officeDocument/2006/relationships/hyperlink" Target="https://minobraz.kamgov.ru/document/file/download?id=71162" TargetMode="External"/><Relationship Id="rId29" Type="http://schemas.openxmlformats.org/officeDocument/2006/relationships/hyperlink" Target="https://minobraz.kamgov.ru/document/file/download?id=100857" TargetMode="External"/><Relationship Id="rId41" Type="http://schemas.openxmlformats.org/officeDocument/2006/relationships/hyperlink" Target="https://base.garant.ru/401591468/" TargetMode="External"/><Relationship Id="rId1" Type="http://schemas.openxmlformats.org/officeDocument/2006/relationships/styles" Target="styles.xml"/><Relationship Id="rId6" Type="http://schemas.openxmlformats.org/officeDocument/2006/relationships/hyperlink" Target="https://minobraz.kamgov.ru/document/file/download?id=42366" TargetMode="External"/><Relationship Id="rId11" Type="http://schemas.openxmlformats.org/officeDocument/2006/relationships/hyperlink" Target="https://minobraz.kamgov.ru/document/file/download?id=42371" TargetMode="External"/><Relationship Id="rId24" Type="http://schemas.openxmlformats.org/officeDocument/2006/relationships/hyperlink" Target="https://minobraz.kamgov.ru/document/file/download?id=99331" TargetMode="External"/><Relationship Id="rId32" Type="http://schemas.openxmlformats.org/officeDocument/2006/relationships/hyperlink" Target="http://ivo.garant.ru/proxy/share?data=q4Og0aLnpN5Pvp_qlYqxjK_xqrzXt9W_qeqZAr7zoMW-7pDUsO6z2bHPu9m5yE__86WQ_J7y1KjOuca1zvOx8afikeKN_Lf9hhfykfCXte-y9rztvsyP1bWp6pkU4bfhh-Cz4o2s" TargetMode="External"/><Relationship Id="rId37" Type="http://schemas.openxmlformats.org/officeDocument/2006/relationships/hyperlink" Target="https://base.garant.ru/70721990/53f89421bbdaf741eb2d1ecc4ddb4c33/" TargetMode="External"/><Relationship Id="rId40" Type="http://schemas.openxmlformats.org/officeDocument/2006/relationships/hyperlink" Target="http://ivo.garant.ru/proxy/share?data=q4Og0aLnpN5Pvp_qlYqxjK_xqrzXt9W_qeqZAr7zoMW-7pDUsO6z2bHPu9m5yE__86WQ_J7y1KjOuca1zvOx8afikeKN_Lf9hhfykfCXte-y9rztvsyP1bWp6pkU4bfhh-Cz4o2s" TargetMode="External"/><Relationship Id="rId5" Type="http://schemas.openxmlformats.org/officeDocument/2006/relationships/hyperlink" Target="https://minobraz.kamgov.ru/document/file/download?id=114706" TargetMode="External"/><Relationship Id="rId15" Type="http://schemas.openxmlformats.org/officeDocument/2006/relationships/hyperlink" Target="https://minobraz.kamgov.ru/document/file/download?id=50400" TargetMode="External"/><Relationship Id="rId23" Type="http://schemas.openxmlformats.org/officeDocument/2006/relationships/hyperlink" Target="https://minobraz.kamgov.ru/document/file/download?id=82137" TargetMode="External"/><Relationship Id="rId28" Type="http://schemas.openxmlformats.org/officeDocument/2006/relationships/hyperlink" Target="https://minobraz.kamgov.ru/document/file/download?id=99350" TargetMode="External"/><Relationship Id="rId36" Type="http://schemas.openxmlformats.org/officeDocument/2006/relationships/hyperlink" Target="http://ivo.garant.ru/proxy/share?data=q4Og0aLnpN5Pvp_qlYqxjK_xqrzXt9W_qeqZAr7zoMW-7pDUsO6z2bHPu9m5yE__86WQ_J7y1KjOuca1zvOx8afikeKN_Lf9hhfykfCXte-y9rztvsyP1bWp6pkX4rTgh-O25cI" TargetMode="External"/><Relationship Id="rId10" Type="http://schemas.openxmlformats.org/officeDocument/2006/relationships/hyperlink" Target="https://minobraz.kamgov.ru/document/file/download?id=42370" TargetMode="External"/><Relationship Id="rId19" Type="http://schemas.openxmlformats.org/officeDocument/2006/relationships/hyperlink" Target="https://minobraz.kamgov.ru/document/file/download?id=69261" TargetMode="External"/><Relationship Id="rId31" Type="http://schemas.openxmlformats.org/officeDocument/2006/relationships/hyperlink" Target="https://minobraz.kamgov.ru/document/file/download?id=114713" TargetMode="External"/><Relationship Id="rId4" Type="http://schemas.openxmlformats.org/officeDocument/2006/relationships/hyperlink" Target="https://minobraz.kamgov.ru/gosprogramma" TargetMode="External"/><Relationship Id="rId9" Type="http://schemas.openxmlformats.org/officeDocument/2006/relationships/hyperlink" Target="https://minobraz.kamgov.ru/document/file/download?id=42369" TargetMode="External"/><Relationship Id="rId14" Type="http://schemas.openxmlformats.org/officeDocument/2006/relationships/hyperlink" Target="https://minobraz.kamgov.ru/document/file/download?id=47885" TargetMode="External"/><Relationship Id="rId22" Type="http://schemas.openxmlformats.org/officeDocument/2006/relationships/hyperlink" Target="https://minobraz.kamgov.ru/document/file/download?id=79907" TargetMode="External"/><Relationship Id="rId27" Type="http://schemas.openxmlformats.org/officeDocument/2006/relationships/hyperlink" Target="https://minobraz.kamgov.ru/document/file/download?id=99349" TargetMode="External"/><Relationship Id="rId30" Type="http://schemas.openxmlformats.org/officeDocument/2006/relationships/hyperlink" Target="https://minobraz.kamgov.ru/document/file/download?id=111723" TargetMode="External"/><Relationship Id="rId35" Type="http://schemas.openxmlformats.org/officeDocument/2006/relationships/hyperlink" Target="http://ivo.garant.ru/proxy/share?data=q4Og0aLnpN5Pvp_qlYqxjK_xqrzXt9W_qeqZAr7zoMW-7pDUsO6z2bHPu9m5yE__86WQ_J7y1KjOuca1zvOx8afikeKN_Lf9hhfykfCXte-y9rztvsyP1bWp6pkU4bHljOC15oes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inobraz.kamgov.ru/document/file/download?id=4236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inobraz.kamgov.ru/document/file/download?id=42372" TargetMode="External"/><Relationship Id="rId17" Type="http://schemas.openxmlformats.org/officeDocument/2006/relationships/hyperlink" Target="https://minobraz.kamgov.ru/document/file/download?id=63032" TargetMode="External"/><Relationship Id="rId25" Type="http://schemas.openxmlformats.org/officeDocument/2006/relationships/hyperlink" Target="https://minobraz.kamgov.ru/document/file/download?id=99334" TargetMode="External"/><Relationship Id="rId33" Type="http://schemas.openxmlformats.org/officeDocument/2006/relationships/hyperlink" Target="http://ivo.garant.ru/proxy/share?data=q4Og0aLnpN5Pvp_qlYqxjK_xqrzXt9W_qeqZAr7zoMW-7pDUsO6z2bHPu9m5yE__86WQ_J7y1KjOuca1zvOx8afikeKN_Lf9hhfykfCXte-y9rztvsyP1bWp6pkU4bHljOC15oes" TargetMode="External"/><Relationship Id="rId38" Type="http://schemas.openxmlformats.org/officeDocument/2006/relationships/hyperlink" Target="http://ivo.garant.ru/proxy/share?data=q4Og0aLnpN5Pvp_qlYqxjK_xqrzXt9W_qeqZAr7zoMW-7pDUsO6z2bHPu9m5yE__86WQ_J7y1KjOuca1zvOx8afikeKN_Lf9hhfykfCXte-y9rztvsyP1bWp6pkU4bfhh-Cz4o2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12269</Words>
  <Characters>69936</Characters>
  <Application>Microsoft Office Word</Application>
  <DocSecurity>0</DocSecurity>
  <Lines>582</Lines>
  <Paragraphs>164</Paragraphs>
  <ScaleCrop>false</ScaleCrop>
  <Company/>
  <LinksUpToDate>false</LinksUpToDate>
  <CharactersWithSpaces>82041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Ульянченко Ирина Владимировна</cp:lastModifiedBy>
  <cp:revision>2</cp:revision>
  <dcterms:created xsi:type="dcterms:W3CDTF">2023-10-24T03:52:00Z</dcterms:created>
  <dcterms:modified xsi:type="dcterms:W3CDTF">2023-10-24T03:53:00Z</dcterms:modified>
</cp:coreProperties>
</file>