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0C6CC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C6CC8" w:rsidRPr="002C5EE8" w:rsidRDefault="000C6CC8" w:rsidP="000C6CC8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0C6CC8" w:rsidRPr="000C6CC8" w:rsidRDefault="000C6CC8" w:rsidP="000C6CC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 xml:space="preserve">1) </w:t>
      </w:r>
      <w:r w:rsidR="00F164C4"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F164C4">
        <w:rPr>
          <w:rFonts w:ascii="Times New Roman" w:hAnsi="Times New Roman"/>
          <w:color w:val="000000" w:themeColor="text1"/>
          <w:sz w:val="28"/>
        </w:rPr>
        <w:t xml:space="preserve"> 282.26</w:t>
      </w:r>
      <w:r w:rsidR="00F164C4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F164C4" w:rsidRPr="000C6CC8">
        <w:rPr>
          <w:rFonts w:ascii="Times New Roman" w:hAnsi="Times New Roman"/>
          <w:sz w:val="28"/>
        </w:rPr>
        <w:t>:</w:t>
      </w:r>
    </w:p>
    <w:p w:rsidR="000C6CC8" w:rsidRPr="000C6CC8" w:rsidRDefault="000C6CC8" w:rsidP="000C6CC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0C6CC8" w:rsidTr="00F164C4">
        <w:trPr>
          <w:trHeight w:val="6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F164C4" w:rsidP="00292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0C6CC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F164C4" w:rsidP="00F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164C4">
              <w:rPr>
                <w:rFonts w:ascii="Times New Roman" w:hAnsi="Times New Roman"/>
                <w:sz w:val="24"/>
              </w:rPr>
              <w:t>13090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4C4" w:rsidRDefault="00F164C4" w:rsidP="00292178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F164C4">
              <w:t xml:space="preserve">Организация и проведение </w:t>
            </w:r>
            <w:proofErr w:type="spellStart"/>
            <w:r w:rsidRPr="00F164C4">
              <w:t>профориентационных</w:t>
            </w:r>
            <w:proofErr w:type="spellEnd"/>
            <w:r w:rsidRPr="00F164C4">
              <w:t xml:space="preserve"> мероприятий различного уровня. Участие в мероприятиях</w:t>
            </w:r>
            <w:r>
              <w:t xml:space="preserve"> по </w:t>
            </w:r>
            <w:proofErr w:type="spellStart"/>
            <w:r>
              <w:t>профориентационной</w:t>
            </w:r>
            <w:proofErr w:type="spellEnd"/>
            <w:r>
              <w:t xml:space="preserve"> тематике</w:t>
            </w:r>
          </w:p>
        </w:tc>
      </w:tr>
    </w:tbl>
    <w:p w:rsidR="00940C93" w:rsidRPr="00F164C4" w:rsidRDefault="000C6CC8" w:rsidP="00F164C4">
      <w:pPr>
        <w:pStyle w:val="ad"/>
        <w:tabs>
          <w:tab w:val="left" w:pos="993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3E28FB" w:rsidRPr="000C6CC8" w:rsidRDefault="00F164C4" w:rsidP="003E28FB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3E28FB">
        <w:rPr>
          <w:rFonts w:ascii="Times New Roman" w:hAnsi="Times New Roman"/>
          <w:color w:val="000000" w:themeColor="text1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>строку 484</w:t>
      </w:r>
      <w:r w:rsidRPr="000C6CC8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3E28FB" w:rsidRDefault="003E28FB" w:rsidP="003E2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5"/>
        <w:gridCol w:w="7786"/>
      </w:tblGrid>
      <w:tr w:rsidR="003E28FB" w:rsidTr="00F164C4">
        <w:trPr>
          <w:trHeight w:val="7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164C4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484.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164C4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164C4">
              <w:rPr>
                <w:rFonts w:ascii="Times New Roman" w:hAnsi="Times New Roman"/>
                <w:sz w:val="24"/>
              </w:rPr>
              <w:t>52900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164C4" w:rsidP="00F164C4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F164C4">
              <w:t>Социальны</w:t>
            </w:r>
            <w:r>
              <w:t xml:space="preserve">е выплаты безработным гражданам </w:t>
            </w:r>
            <w:r w:rsidRPr="00F164C4">
              <w:t>и иным категориям граждан в соответствии с законодательством о занятости населения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_GoBack"/>
      <w:bookmarkEnd w:id="1"/>
    </w:p>
    <w:p w:rsidR="00F164C4" w:rsidRDefault="00F164C4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6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F164C4" w:rsidTr="00F164C4">
        <w:trPr>
          <w:trHeight w:val="665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164C4" w:rsidRDefault="00F164C4" w:rsidP="008148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Л.В. Алексеева</w:t>
            </w:r>
          </w:p>
        </w:tc>
      </w:tr>
      <w:tr w:rsidR="00846171" w:rsidTr="00F164C4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F164C4">
      <w:headerReference w:type="default" r:id="rId8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207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F164C4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76F6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83</cp:revision>
  <cp:lastPrinted>2024-03-19T21:58:00Z</cp:lastPrinted>
  <dcterms:created xsi:type="dcterms:W3CDTF">2024-01-17T21:52:00Z</dcterms:created>
  <dcterms:modified xsi:type="dcterms:W3CDTF">2024-06-07T03:55:00Z</dcterms:modified>
</cp:coreProperties>
</file>