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0D" w:rsidRDefault="006B2147" w:rsidP="002A048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716B78" w:rsidRPr="00885C69" w:rsidRDefault="006B214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85C69">
        <w:rPr>
          <w:rFonts w:ascii="Times New Roman" w:hAnsi="Times New Roman"/>
          <w:sz w:val="28"/>
        </w:rPr>
        <w:t xml:space="preserve">к проекту постановления Правительства Камчатского края </w:t>
      </w:r>
    </w:p>
    <w:p w:rsidR="00EC1E0D" w:rsidRPr="00885C69" w:rsidRDefault="00F96FB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85C69">
        <w:rPr>
          <w:rFonts w:ascii="Times New Roman" w:hAnsi="Times New Roman"/>
          <w:color w:val="000000" w:themeColor="text1"/>
          <w:sz w:val="28"/>
        </w:rPr>
        <w:t>«</w:t>
      </w:r>
      <w:r w:rsidR="00885C69" w:rsidRPr="00885C69">
        <w:rPr>
          <w:rFonts w:ascii="Times New Roman" w:hAnsi="Times New Roman"/>
          <w:sz w:val="28"/>
        </w:rPr>
        <w:t xml:space="preserve">О внесении изменений в </w:t>
      </w:r>
      <w:r w:rsidR="00682C9B">
        <w:rPr>
          <w:rFonts w:ascii="Times New Roman" w:hAnsi="Times New Roman"/>
          <w:sz w:val="28"/>
        </w:rPr>
        <w:t>постановление</w:t>
      </w:r>
      <w:r w:rsidR="00885C69" w:rsidRPr="00885C69">
        <w:rPr>
          <w:rFonts w:ascii="Times New Roman" w:hAnsi="Times New Roman"/>
          <w:sz w:val="28"/>
        </w:rPr>
        <w:t xml:space="preserve"> Правительства Камчатского края от </w:t>
      </w:r>
      <w:r w:rsidR="003E3AEC">
        <w:rPr>
          <w:rFonts w:ascii="Times New Roman" w:hAnsi="Times New Roman"/>
          <w:sz w:val="28"/>
        </w:rPr>
        <w:t>10</w:t>
      </w:r>
      <w:r w:rsidR="00885C69" w:rsidRPr="00885C69">
        <w:rPr>
          <w:rFonts w:ascii="Times New Roman" w:hAnsi="Times New Roman"/>
          <w:sz w:val="28"/>
        </w:rPr>
        <w:t>.</w:t>
      </w:r>
      <w:r w:rsidR="003E3AEC">
        <w:rPr>
          <w:rFonts w:ascii="Times New Roman" w:hAnsi="Times New Roman"/>
          <w:sz w:val="28"/>
        </w:rPr>
        <w:t>0</w:t>
      </w:r>
      <w:r w:rsidR="00885C69" w:rsidRPr="00885C69">
        <w:rPr>
          <w:rFonts w:ascii="Times New Roman" w:hAnsi="Times New Roman"/>
          <w:sz w:val="28"/>
        </w:rPr>
        <w:t>2.20</w:t>
      </w:r>
      <w:r w:rsidR="003E3AEC">
        <w:rPr>
          <w:rFonts w:ascii="Times New Roman" w:hAnsi="Times New Roman"/>
          <w:sz w:val="28"/>
        </w:rPr>
        <w:t>20</w:t>
      </w:r>
      <w:r w:rsidR="00885C69" w:rsidRPr="00885C69">
        <w:rPr>
          <w:rFonts w:ascii="Times New Roman" w:hAnsi="Times New Roman"/>
          <w:sz w:val="28"/>
        </w:rPr>
        <w:t xml:space="preserve"> № 5</w:t>
      </w:r>
      <w:r w:rsidR="003E3AEC">
        <w:rPr>
          <w:rFonts w:ascii="Times New Roman" w:hAnsi="Times New Roman"/>
          <w:sz w:val="28"/>
        </w:rPr>
        <w:t>0</w:t>
      </w:r>
      <w:r w:rsidR="00885C69" w:rsidRPr="00885C69">
        <w:rPr>
          <w:rFonts w:ascii="Times New Roman" w:hAnsi="Times New Roman"/>
          <w:sz w:val="28"/>
        </w:rPr>
        <w:t>-П «</w:t>
      </w:r>
      <w:r w:rsidR="003E3AEC" w:rsidRPr="003E3AEC">
        <w:rPr>
          <w:rFonts w:ascii="Times New Roman" w:hAnsi="Times New Roman"/>
          <w:bCs/>
          <w:color w:val="auto"/>
          <w:sz w:val="28"/>
          <w:szCs w:val="28"/>
        </w:rPr>
        <w:t>Об утверждении Порядка возврата не использованных в отчетном финансовом году межбюджетных трансфертов, полученных бюджетами муниципальных образований в Камчатском крае из краевого бюджета в форме субсидий, субвенций и иных межбюджетных трансфертов, имеющих целевое назначение</w:t>
      </w:r>
      <w:r w:rsidRPr="00885C69">
        <w:rPr>
          <w:rFonts w:ascii="Times New Roman" w:hAnsi="Times New Roman"/>
          <w:color w:val="000000" w:themeColor="text1"/>
          <w:sz w:val="28"/>
        </w:rPr>
        <w:t>»</w:t>
      </w:r>
    </w:p>
    <w:p w:rsidR="00EC1E0D" w:rsidRPr="00885C69" w:rsidRDefault="00EC1E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1F8B" w:rsidRPr="00A3747B" w:rsidRDefault="006B2147" w:rsidP="00531F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Проект постановления Правительства Камчатского края </w:t>
      </w:r>
      <w:r w:rsidR="003E3AEC" w:rsidRPr="00885C69">
        <w:rPr>
          <w:rFonts w:ascii="Times New Roman" w:hAnsi="Times New Roman"/>
          <w:color w:val="000000" w:themeColor="text1"/>
          <w:sz w:val="28"/>
        </w:rPr>
        <w:t>«</w:t>
      </w:r>
      <w:r w:rsidR="003E3AEC" w:rsidRPr="00885C69">
        <w:rPr>
          <w:rFonts w:ascii="Times New Roman" w:hAnsi="Times New Roman"/>
          <w:sz w:val="28"/>
        </w:rPr>
        <w:t xml:space="preserve">О внесении изменений в </w:t>
      </w:r>
      <w:r w:rsidR="003E3AEC">
        <w:rPr>
          <w:rFonts w:ascii="Times New Roman" w:hAnsi="Times New Roman"/>
          <w:sz w:val="28"/>
        </w:rPr>
        <w:t>постановление</w:t>
      </w:r>
      <w:r w:rsidR="003E3AEC" w:rsidRPr="00885C69">
        <w:rPr>
          <w:rFonts w:ascii="Times New Roman" w:hAnsi="Times New Roman"/>
          <w:sz w:val="28"/>
        </w:rPr>
        <w:t xml:space="preserve"> Правительства Камчатского края от </w:t>
      </w:r>
      <w:r w:rsidR="003E3AEC">
        <w:rPr>
          <w:rFonts w:ascii="Times New Roman" w:hAnsi="Times New Roman"/>
          <w:sz w:val="28"/>
        </w:rPr>
        <w:t>10</w:t>
      </w:r>
      <w:r w:rsidR="003E3AEC" w:rsidRPr="00885C69">
        <w:rPr>
          <w:rFonts w:ascii="Times New Roman" w:hAnsi="Times New Roman"/>
          <w:sz w:val="28"/>
        </w:rPr>
        <w:t>.</w:t>
      </w:r>
      <w:r w:rsidR="003E3AEC">
        <w:rPr>
          <w:rFonts w:ascii="Times New Roman" w:hAnsi="Times New Roman"/>
          <w:sz w:val="28"/>
        </w:rPr>
        <w:t>0</w:t>
      </w:r>
      <w:r w:rsidR="003E3AEC" w:rsidRPr="00885C69">
        <w:rPr>
          <w:rFonts w:ascii="Times New Roman" w:hAnsi="Times New Roman"/>
          <w:sz w:val="28"/>
        </w:rPr>
        <w:t>2.20</w:t>
      </w:r>
      <w:r w:rsidR="003E3AEC">
        <w:rPr>
          <w:rFonts w:ascii="Times New Roman" w:hAnsi="Times New Roman"/>
          <w:sz w:val="28"/>
        </w:rPr>
        <w:t>20</w:t>
      </w:r>
      <w:r w:rsidR="003E3AEC" w:rsidRPr="00885C69">
        <w:rPr>
          <w:rFonts w:ascii="Times New Roman" w:hAnsi="Times New Roman"/>
          <w:sz w:val="28"/>
        </w:rPr>
        <w:t xml:space="preserve"> № 5</w:t>
      </w:r>
      <w:r w:rsidR="003E3AEC">
        <w:rPr>
          <w:rFonts w:ascii="Times New Roman" w:hAnsi="Times New Roman"/>
          <w:sz w:val="28"/>
        </w:rPr>
        <w:t>0</w:t>
      </w:r>
      <w:r w:rsidR="003E3AEC" w:rsidRPr="00885C69">
        <w:rPr>
          <w:rFonts w:ascii="Times New Roman" w:hAnsi="Times New Roman"/>
          <w:sz w:val="28"/>
        </w:rPr>
        <w:t>-П «</w:t>
      </w:r>
      <w:r w:rsidR="003E3AEC" w:rsidRPr="003E3AEC">
        <w:rPr>
          <w:rFonts w:ascii="Times New Roman" w:hAnsi="Times New Roman"/>
          <w:bCs/>
          <w:color w:val="auto"/>
          <w:sz w:val="28"/>
          <w:szCs w:val="28"/>
        </w:rPr>
        <w:t xml:space="preserve">Об утверждении Порядка возврата не использованных в отчетном финансовом году межбюджетных трансфертов, полученных бюджетами муниципальных образований в Камчатском крае из краевого бюджета в форме субсидий, субвенций и иных межбюджетных </w:t>
      </w:r>
      <w:r w:rsidR="003E3AEC" w:rsidRPr="00A3747B">
        <w:rPr>
          <w:rFonts w:ascii="Times New Roman" w:hAnsi="Times New Roman"/>
          <w:bCs/>
          <w:color w:val="auto"/>
          <w:sz w:val="28"/>
          <w:szCs w:val="28"/>
        </w:rPr>
        <w:t>трансфертов, имеющих целевое назначение</w:t>
      </w:r>
      <w:r w:rsidR="003E3AEC" w:rsidRPr="00A3747B">
        <w:rPr>
          <w:rFonts w:ascii="Times New Roman" w:hAnsi="Times New Roman"/>
          <w:color w:val="000000" w:themeColor="text1"/>
          <w:sz w:val="28"/>
        </w:rPr>
        <w:t>»</w:t>
      </w:r>
      <w:r w:rsidR="003E3AEC" w:rsidRPr="00A3747B">
        <w:rPr>
          <w:rFonts w:ascii="Times New Roman" w:hAnsi="Times New Roman"/>
          <w:sz w:val="28"/>
        </w:rPr>
        <w:t xml:space="preserve"> </w:t>
      </w:r>
      <w:r w:rsidRPr="00A3747B">
        <w:rPr>
          <w:rFonts w:ascii="Times New Roman" w:hAnsi="Times New Roman"/>
          <w:sz w:val="28"/>
        </w:rPr>
        <w:t>(далее –</w:t>
      </w:r>
      <w:r w:rsidR="004F0C51" w:rsidRPr="00A3747B">
        <w:rPr>
          <w:rFonts w:ascii="Times New Roman" w:hAnsi="Times New Roman"/>
          <w:sz w:val="28"/>
        </w:rPr>
        <w:t xml:space="preserve"> проект</w:t>
      </w:r>
      <w:r w:rsidR="00525157" w:rsidRPr="00A3747B">
        <w:rPr>
          <w:rFonts w:ascii="Times New Roman" w:hAnsi="Times New Roman"/>
          <w:sz w:val="28"/>
        </w:rPr>
        <w:t xml:space="preserve"> постановления</w:t>
      </w:r>
      <w:r w:rsidRPr="00A3747B">
        <w:rPr>
          <w:rFonts w:ascii="Times New Roman" w:hAnsi="Times New Roman"/>
          <w:sz w:val="28"/>
        </w:rPr>
        <w:t xml:space="preserve"> Правительства Камчатского края) </w:t>
      </w:r>
      <w:r w:rsidR="00531F8B" w:rsidRPr="00A3747B">
        <w:rPr>
          <w:rFonts w:ascii="Times New Roman" w:hAnsi="Times New Roman"/>
          <w:sz w:val="28"/>
        </w:rPr>
        <w:t xml:space="preserve">подготовлен </w:t>
      </w:r>
      <w:r w:rsidR="002915CC" w:rsidRPr="00A3747B">
        <w:rPr>
          <w:rFonts w:ascii="Times New Roman" w:hAnsi="Times New Roman"/>
          <w:sz w:val="28"/>
        </w:rPr>
        <w:t>в</w:t>
      </w:r>
      <w:r w:rsidR="00531F8B" w:rsidRPr="00A3747B">
        <w:rPr>
          <w:rFonts w:ascii="Times New Roman" w:hAnsi="Times New Roman"/>
          <w:sz w:val="28"/>
        </w:rPr>
        <w:t xml:space="preserve"> целях актуализации </w:t>
      </w:r>
      <w:r w:rsidR="00531F8B" w:rsidRPr="00A3747B">
        <w:rPr>
          <w:rFonts w:ascii="Times New Roman" w:hAnsi="Times New Roman"/>
          <w:color w:val="000000" w:themeColor="text1"/>
          <w:sz w:val="28"/>
        </w:rPr>
        <w:t xml:space="preserve">отдельных положений </w:t>
      </w:r>
      <w:r w:rsidR="003E3AEC" w:rsidRPr="00A3747B">
        <w:rPr>
          <w:rFonts w:ascii="Times New Roman" w:hAnsi="Times New Roman"/>
          <w:color w:val="000000" w:themeColor="text1"/>
          <w:sz w:val="28"/>
        </w:rPr>
        <w:t>Порядка в соответствии с Представлением Прокуратуры Камчатского края от 24.06.2024 № 7-10-2024.</w:t>
      </w:r>
    </w:p>
    <w:p w:rsidR="00531F8B" w:rsidRPr="00A3747B" w:rsidRDefault="00A3747B" w:rsidP="00531F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747B">
        <w:rPr>
          <w:rFonts w:ascii="Times New Roman" w:hAnsi="Times New Roman"/>
          <w:sz w:val="28"/>
        </w:rPr>
        <w:t>П</w:t>
      </w:r>
      <w:r w:rsidR="00531F8B" w:rsidRPr="00A3747B">
        <w:rPr>
          <w:rFonts w:ascii="Times New Roman" w:hAnsi="Times New Roman"/>
          <w:sz w:val="28"/>
        </w:rPr>
        <w:t xml:space="preserve">роектом постановления Правительства Камчатского края </w:t>
      </w:r>
      <w:r w:rsidR="0082600C" w:rsidRPr="00A3747B">
        <w:rPr>
          <w:rFonts w:ascii="Times New Roman" w:hAnsi="Times New Roman"/>
          <w:sz w:val="28"/>
        </w:rPr>
        <w:t>у</w:t>
      </w:r>
      <w:r w:rsidR="003625CE">
        <w:rPr>
          <w:rFonts w:ascii="Times New Roman" w:hAnsi="Times New Roman"/>
          <w:sz w:val="28"/>
        </w:rPr>
        <w:t>точняется</w:t>
      </w:r>
      <w:r w:rsidR="0082600C" w:rsidRPr="00A3747B">
        <w:rPr>
          <w:rFonts w:ascii="Times New Roman" w:hAnsi="Times New Roman"/>
          <w:sz w:val="28"/>
        </w:rPr>
        <w:t xml:space="preserve"> форма принятия администратором средств краевого бюджета решения о наличии </w:t>
      </w:r>
      <w:bookmarkStart w:id="0" w:name="_GoBack"/>
      <w:bookmarkEnd w:id="0"/>
      <w:r w:rsidR="0082600C" w:rsidRPr="00A3747B">
        <w:rPr>
          <w:rFonts w:ascii="Times New Roman" w:hAnsi="Times New Roman"/>
          <w:sz w:val="28"/>
        </w:rPr>
        <w:t xml:space="preserve"> потребности</w:t>
      </w:r>
      <w:r w:rsidRPr="00A3747B">
        <w:t xml:space="preserve"> </w:t>
      </w:r>
      <w:r w:rsidRPr="00A3747B">
        <w:rPr>
          <w:rFonts w:ascii="Times New Roman" w:hAnsi="Times New Roman"/>
          <w:sz w:val="28"/>
        </w:rPr>
        <w:t>в неиспользованных остатках межбюджетных трансфертов.</w:t>
      </w:r>
    </w:p>
    <w:p w:rsidR="00FD5C92" w:rsidRPr="00A3747B" w:rsidRDefault="00AD55A9" w:rsidP="00FD5C92">
      <w:pPr>
        <w:pStyle w:val="af1"/>
        <w:spacing w:beforeAutospacing="0" w:after="0" w:afterAutospacing="0" w:line="180" w:lineRule="atLeast"/>
        <w:ind w:firstLine="540"/>
        <w:jc w:val="both"/>
        <w:rPr>
          <w:color w:val="000000" w:themeColor="text1"/>
          <w:sz w:val="28"/>
        </w:rPr>
      </w:pPr>
      <w:r w:rsidRPr="00A3747B">
        <w:rPr>
          <w:color w:val="auto"/>
          <w:sz w:val="28"/>
        </w:rPr>
        <w:t xml:space="preserve">Кроме того, проектом постановления </w:t>
      </w:r>
      <w:r w:rsidRPr="00A3747B">
        <w:rPr>
          <w:color w:val="000000" w:themeColor="text1"/>
          <w:sz w:val="28"/>
        </w:rPr>
        <w:t xml:space="preserve">Правительства Камчатского края </w:t>
      </w:r>
      <w:r w:rsidR="0082600C" w:rsidRPr="00A3747B">
        <w:rPr>
          <w:color w:val="000000" w:themeColor="text1"/>
          <w:sz w:val="28"/>
        </w:rPr>
        <w:t xml:space="preserve">устанавливается механизм возврата заявки органа местного самоуправления, предоставляемой в соответствии с частью 4 Порядка № 50-П, в случае предоставления </w:t>
      </w:r>
      <w:r w:rsidR="00A3747B" w:rsidRPr="00A3747B">
        <w:rPr>
          <w:color w:val="000000" w:themeColor="text1"/>
          <w:sz w:val="28"/>
        </w:rPr>
        <w:t xml:space="preserve">муниципальными образованиями </w:t>
      </w:r>
      <w:r w:rsidR="0082600C" w:rsidRPr="00A3747B">
        <w:rPr>
          <w:color w:val="000000" w:themeColor="text1"/>
          <w:sz w:val="28"/>
        </w:rPr>
        <w:t xml:space="preserve">недостоверного или неполного комплекта документов. </w:t>
      </w:r>
      <w:r w:rsidRPr="00A3747B">
        <w:rPr>
          <w:color w:val="000000" w:themeColor="text1"/>
          <w:sz w:val="28"/>
        </w:rPr>
        <w:t xml:space="preserve"> </w:t>
      </w:r>
    </w:p>
    <w:p w:rsidR="00E538F4" w:rsidRDefault="004E2711" w:rsidP="002A04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747B">
        <w:rPr>
          <w:rFonts w:ascii="Times New Roman" w:hAnsi="Times New Roman"/>
          <w:bCs/>
          <w:color w:val="auto"/>
          <w:sz w:val="28"/>
          <w:szCs w:val="28"/>
        </w:rPr>
        <w:t xml:space="preserve">Реализация </w:t>
      </w:r>
      <w:r w:rsidR="00252837" w:rsidRPr="00A3747B">
        <w:rPr>
          <w:rFonts w:ascii="Times New Roman" w:hAnsi="Times New Roman"/>
          <w:bCs/>
          <w:color w:val="auto"/>
          <w:sz w:val="28"/>
          <w:szCs w:val="28"/>
        </w:rPr>
        <w:t>настоящего</w:t>
      </w:r>
      <w:r w:rsidR="006B2147" w:rsidRPr="00A3747B">
        <w:rPr>
          <w:rFonts w:ascii="Times New Roman" w:hAnsi="Times New Roman"/>
          <w:bCs/>
          <w:color w:val="auto"/>
          <w:sz w:val="28"/>
          <w:szCs w:val="28"/>
        </w:rPr>
        <w:t xml:space="preserve"> проекта</w:t>
      </w:r>
      <w:r w:rsidR="00252837" w:rsidRPr="00A3747B">
        <w:rPr>
          <w:rFonts w:ascii="Times New Roman" w:hAnsi="Times New Roman"/>
          <w:bCs/>
          <w:color w:val="auto"/>
          <w:sz w:val="28"/>
          <w:szCs w:val="28"/>
        </w:rPr>
        <w:t xml:space="preserve"> постановления Правительства</w:t>
      </w:r>
      <w:r w:rsidR="00252837" w:rsidRPr="00252837">
        <w:rPr>
          <w:rFonts w:ascii="Times New Roman" w:hAnsi="Times New Roman"/>
          <w:bCs/>
          <w:color w:val="auto"/>
          <w:sz w:val="28"/>
          <w:szCs w:val="28"/>
        </w:rPr>
        <w:t xml:space="preserve"> Камчатского края </w:t>
      </w:r>
      <w:r>
        <w:rPr>
          <w:rFonts w:ascii="Times New Roman" w:hAnsi="Times New Roman"/>
          <w:sz w:val="28"/>
        </w:rPr>
        <w:t xml:space="preserve">не </w:t>
      </w:r>
      <w:r w:rsidR="00E538F4" w:rsidRPr="00E538F4">
        <w:rPr>
          <w:rFonts w:ascii="Times New Roman" w:hAnsi="Times New Roman"/>
          <w:sz w:val="28"/>
        </w:rPr>
        <w:t xml:space="preserve">требует </w:t>
      </w:r>
      <w:r>
        <w:rPr>
          <w:rFonts w:ascii="Times New Roman" w:hAnsi="Times New Roman"/>
          <w:sz w:val="28"/>
        </w:rPr>
        <w:t xml:space="preserve">выделения бюджетных ассигнований краевого бюджета. </w:t>
      </w:r>
    </w:p>
    <w:p w:rsidR="00EC1E0D" w:rsidRPr="00154687" w:rsidRDefault="006B2147" w:rsidP="002A04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3CA0">
        <w:rPr>
          <w:rFonts w:ascii="Times New Roman" w:hAnsi="Times New Roman"/>
          <w:color w:val="000000" w:themeColor="text1"/>
          <w:sz w:val="28"/>
        </w:rPr>
        <w:t>Проект постановления Правительства Камчатского края не подлежит оценке регулирующего воздействия в соответ</w:t>
      </w:r>
      <w:r w:rsidRPr="005F3CA0">
        <w:rPr>
          <w:rStyle w:val="1a"/>
          <w:rFonts w:ascii="Times New Roman" w:hAnsi="Times New Roman"/>
          <w:color w:val="000000" w:themeColor="text1"/>
          <w:sz w:val="28"/>
        </w:rPr>
        <w:t>ствии с постановлением Правительства Камчатского края от 28.09.2022 № 510-П «Об утверждении Порядка проведения</w:t>
      </w:r>
      <w:r w:rsidRPr="005F3CA0">
        <w:rPr>
          <w:rStyle w:val="1a"/>
          <w:rFonts w:ascii="Times New Roman" w:hAnsi="Times New Roman"/>
          <w:color w:val="000000" w:themeColor="text1"/>
          <w:sz w:val="28"/>
        </w:rPr>
        <w:br/>
        <w:t>процедуры оценки регулирующего воздействия проектов нормативных</w:t>
      </w:r>
      <w:r w:rsidRPr="005F3CA0">
        <w:rPr>
          <w:rStyle w:val="1a"/>
          <w:rFonts w:ascii="Times New Roman" w:hAnsi="Times New Roman"/>
          <w:color w:val="000000" w:themeColor="text1"/>
          <w:sz w:val="28"/>
        </w:rPr>
        <w:br/>
        <w:t>правовых актов Камчатского края и Порядка проведения экспертизы</w:t>
      </w:r>
      <w:r w:rsidRPr="005F3CA0">
        <w:rPr>
          <w:rStyle w:val="1a"/>
          <w:rFonts w:ascii="Times New Roman" w:hAnsi="Times New Roman"/>
          <w:color w:val="000000" w:themeColor="text1"/>
          <w:sz w:val="28"/>
        </w:rPr>
        <w:br/>
      </w:r>
      <w:r w:rsidRPr="00154687">
        <w:rPr>
          <w:rStyle w:val="1a"/>
          <w:rFonts w:ascii="Times New Roman" w:hAnsi="Times New Roman"/>
          <w:color w:val="000000" w:themeColor="text1"/>
          <w:sz w:val="28"/>
        </w:rPr>
        <w:t>нормативных правовых актов Камчатского края».</w:t>
      </w:r>
    </w:p>
    <w:p w:rsidR="00EC1E0D" w:rsidRDefault="006B2147" w:rsidP="002A04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54687">
        <w:rPr>
          <w:rFonts w:ascii="Times New Roman" w:hAnsi="Times New Roman"/>
          <w:color w:val="000000" w:themeColor="text1"/>
          <w:sz w:val="28"/>
        </w:rPr>
        <w:t>Настоящий проект постановления Пр</w:t>
      </w:r>
      <w:r w:rsidR="00A20B51" w:rsidRPr="00154687">
        <w:rPr>
          <w:rFonts w:ascii="Times New Roman" w:hAnsi="Times New Roman"/>
          <w:color w:val="000000" w:themeColor="text1"/>
          <w:sz w:val="28"/>
        </w:rPr>
        <w:t xml:space="preserve">авительства Камчатского края </w:t>
      </w:r>
      <w:r w:rsidR="00A20B51" w:rsidRPr="00154687">
        <w:rPr>
          <w:rFonts w:ascii="Times New Roman" w:hAnsi="Times New Roman"/>
          <w:color w:val="000000" w:themeColor="text1"/>
          <w:sz w:val="28"/>
        </w:rPr>
        <w:br/>
      </w:r>
      <w:r w:rsidR="0082600C" w:rsidRPr="00820229">
        <w:rPr>
          <w:rFonts w:ascii="Times New Roman" w:hAnsi="Times New Roman"/>
          <w:color w:val="000000" w:themeColor="text1"/>
          <w:sz w:val="28"/>
        </w:rPr>
        <w:t>16</w:t>
      </w:r>
      <w:r w:rsidR="00154687" w:rsidRPr="00820229">
        <w:rPr>
          <w:rFonts w:ascii="Times New Roman" w:hAnsi="Times New Roman"/>
          <w:color w:val="000000" w:themeColor="text1"/>
          <w:sz w:val="28"/>
        </w:rPr>
        <w:t>.</w:t>
      </w:r>
      <w:r w:rsidR="0082600C" w:rsidRPr="00820229">
        <w:rPr>
          <w:rFonts w:ascii="Times New Roman" w:hAnsi="Times New Roman"/>
          <w:color w:val="000000" w:themeColor="text1"/>
          <w:sz w:val="28"/>
        </w:rPr>
        <w:t>07</w:t>
      </w:r>
      <w:r w:rsidR="004F0C51" w:rsidRPr="00820229">
        <w:rPr>
          <w:rFonts w:ascii="Times New Roman" w:hAnsi="Times New Roman"/>
          <w:color w:val="000000" w:themeColor="text1"/>
          <w:sz w:val="28"/>
        </w:rPr>
        <w:t>.</w:t>
      </w:r>
      <w:r w:rsidR="00A20B51" w:rsidRPr="00820229">
        <w:rPr>
          <w:rFonts w:ascii="Times New Roman" w:hAnsi="Times New Roman"/>
          <w:color w:val="000000" w:themeColor="text1"/>
          <w:sz w:val="28"/>
        </w:rPr>
        <w:t>2024</w:t>
      </w:r>
      <w:r w:rsidRPr="00820229">
        <w:rPr>
          <w:rFonts w:ascii="Times New Roman" w:hAnsi="Times New Roman"/>
          <w:color w:val="000000" w:themeColor="text1"/>
          <w:sz w:val="28"/>
        </w:rPr>
        <w:t xml:space="preserve"> года размещен </w:t>
      </w:r>
      <w:r w:rsidR="00F37D14" w:rsidRPr="00820229">
        <w:rPr>
          <w:rFonts w:ascii="Times New Roman" w:hAnsi="Times New Roman"/>
          <w:sz w:val="28"/>
        </w:rPr>
        <w:t xml:space="preserve"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 w:rsidR="0082600C" w:rsidRPr="00820229">
        <w:rPr>
          <w:rFonts w:ascii="Times New Roman" w:hAnsi="Times New Roman"/>
          <w:sz w:val="28"/>
        </w:rPr>
        <w:t>22</w:t>
      </w:r>
      <w:r w:rsidR="00154687" w:rsidRPr="00820229">
        <w:rPr>
          <w:rFonts w:ascii="Times New Roman" w:hAnsi="Times New Roman"/>
          <w:sz w:val="28"/>
        </w:rPr>
        <w:t>.0</w:t>
      </w:r>
      <w:r w:rsidR="0082600C" w:rsidRPr="00820229">
        <w:rPr>
          <w:rFonts w:ascii="Times New Roman" w:hAnsi="Times New Roman"/>
          <w:sz w:val="28"/>
        </w:rPr>
        <w:t>7</w:t>
      </w:r>
      <w:r w:rsidR="00A20B51" w:rsidRPr="00820229">
        <w:rPr>
          <w:rFonts w:ascii="Times New Roman" w:hAnsi="Times New Roman"/>
          <w:sz w:val="28"/>
        </w:rPr>
        <w:t>.2024</w:t>
      </w:r>
      <w:r w:rsidR="00F37D14" w:rsidRPr="00820229">
        <w:rPr>
          <w:rFonts w:ascii="Times New Roman" w:hAnsi="Times New Roman"/>
          <w:sz w:val="28"/>
        </w:rPr>
        <w:t xml:space="preserve"> независимой</w:t>
      </w:r>
      <w:r w:rsidR="00F37D14" w:rsidRPr="00F37D14">
        <w:rPr>
          <w:rFonts w:ascii="Times New Roman" w:hAnsi="Times New Roman"/>
          <w:sz w:val="28"/>
        </w:rPr>
        <w:t xml:space="preserve"> антикоррупционной экспертизы.</w:t>
      </w:r>
    </w:p>
    <w:p w:rsidR="00525157" w:rsidRDefault="00525157" w:rsidP="002A04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25157" w:rsidRDefault="00525157" w:rsidP="00FD5C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25157" w:rsidRDefault="00525157" w:rsidP="002A04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25157" w:rsidRDefault="00525157" w:rsidP="002A04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525157">
      <w:headerReference w:type="default" r:id="rId6"/>
      <w:pgSz w:w="11908" w:h="1684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369" w:rsidRDefault="006B2147">
      <w:pPr>
        <w:spacing w:after="0" w:line="240" w:lineRule="auto"/>
      </w:pPr>
      <w:r>
        <w:separator/>
      </w:r>
    </w:p>
  </w:endnote>
  <w:endnote w:type="continuationSeparator" w:id="0">
    <w:p w:rsidR="00BE5369" w:rsidRDefault="006B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369" w:rsidRDefault="006B2147">
      <w:pPr>
        <w:spacing w:after="0" w:line="240" w:lineRule="auto"/>
      </w:pPr>
      <w:r>
        <w:separator/>
      </w:r>
    </w:p>
  </w:footnote>
  <w:footnote w:type="continuationSeparator" w:id="0">
    <w:p w:rsidR="00BE5369" w:rsidRDefault="006B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0D" w:rsidRPr="005B4F8C" w:rsidRDefault="006B2147">
    <w:pPr>
      <w:framePr w:wrap="around" w:vAnchor="text" w:hAnchor="margin" w:xAlign="center" w:y="1"/>
      <w:rPr>
        <w:rFonts w:ascii="Times New Roman" w:hAnsi="Times New Roman"/>
        <w:sz w:val="24"/>
      </w:rPr>
    </w:pPr>
    <w:r w:rsidRPr="005B4F8C">
      <w:rPr>
        <w:rFonts w:ascii="Times New Roman" w:hAnsi="Times New Roman"/>
        <w:sz w:val="24"/>
      </w:rPr>
      <w:fldChar w:fldCharType="begin"/>
    </w:r>
    <w:r w:rsidRPr="005B4F8C">
      <w:rPr>
        <w:rFonts w:ascii="Times New Roman" w:hAnsi="Times New Roman"/>
        <w:sz w:val="24"/>
      </w:rPr>
      <w:instrText xml:space="preserve">PAGE </w:instrText>
    </w:r>
    <w:r w:rsidRPr="005B4F8C">
      <w:rPr>
        <w:rFonts w:ascii="Times New Roman" w:hAnsi="Times New Roman"/>
        <w:sz w:val="24"/>
      </w:rPr>
      <w:fldChar w:fldCharType="separate"/>
    </w:r>
    <w:r w:rsidR="0082600C">
      <w:rPr>
        <w:rFonts w:ascii="Times New Roman" w:hAnsi="Times New Roman"/>
        <w:noProof/>
        <w:sz w:val="24"/>
      </w:rPr>
      <w:t>2</w:t>
    </w:r>
    <w:r w:rsidRPr="005B4F8C">
      <w:rPr>
        <w:rFonts w:ascii="Times New Roman" w:hAnsi="Times New Roman"/>
        <w:sz w:val="24"/>
      </w:rPr>
      <w:fldChar w:fldCharType="end"/>
    </w:r>
  </w:p>
  <w:p w:rsidR="00EC1E0D" w:rsidRDefault="00EC1E0D">
    <w:pPr>
      <w:pStyle w:val="af"/>
      <w:jc w:val="center"/>
      <w:rPr>
        <w:rFonts w:ascii="Times New Roman" w:hAnsi="Times New Roman"/>
        <w:sz w:val="28"/>
      </w:rPr>
    </w:pPr>
  </w:p>
  <w:p w:rsidR="00EC1E0D" w:rsidRDefault="00EC1E0D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0D"/>
    <w:rsid w:val="00032C12"/>
    <w:rsid w:val="00080504"/>
    <w:rsid w:val="000C0785"/>
    <w:rsid w:val="00136372"/>
    <w:rsid w:val="00152BBA"/>
    <w:rsid w:val="00154687"/>
    <w:rsid w:val="001C10C9"/>
    <w:rsid w:val="00252837"/>
    <w:rsid w:val="002915CC"/>
    <w:rsid w:val="002A0480"/>
    <w:rsid w:val="002A6A2B"/>
    <w:rsid w:val="00304F0D"/>
    <w:rsid w:val="003625CE"/>
    <w:rsid w:val="00390E9E"/>
    <w:rsid w:val="003E3AEC"/>
    <w:rsid w:val="004E2711"/>
    <w:rsid w:val="004F0C51"/>
    <w:rsid w:val="004F5A24"/>
    <w:rsid w:val="00525157"/>
    <w:rsid w:val="00531F8B"/>
    <w:rsid w:val="005B4F8C"/>
    <w:rsid w:val="005F3CA0"/>
    <w:rsid w:val="005F3E8D"/>
    <w:rsid w:val="00623F2B"/>
    <w:rsid w:val="00682C9B"/>
    <w:rsid w:val="006B2147"/>
    <w:rsid w:val="00716B78"/>
    <w:rsid w:val="00735F1B"/>
    <w:rsid w:val="007D1AA0"/>
    <w:rsid w:val="00820229"/>
    <w:rsid w:val="0082228A"/>
    <w:rsid w:val="0082600C"/>
    <w:rsid w:val="008357CD"/>
    <w:rsid w:val="00836A1F"/>
    <w:rsid w:val="00885C69"/>
    <w:rsid w:val="00886F4C"/>
    <w:rsid w:val="008B3EB3"/>
    <w:rsid w:val="008D1A6E"/>
    <w:rsid w:val="00907BDD"/>
    <w:rsid w:val="00954EF2"/>
    <w:rsid w:val="00971755"/>
    <w:rsid w:val="00995C78"/>
    <w:rsid w:val="00A15E1C"/>
    <w:rsid w:val="00A20B51"/>
    <w:rsid w:val="00A3747B"/>
    <w:rsid w:val="00AD55A9"/>
    <w:rsid w:val="00B073D2"/>
    <w:rsid w:val="00B40B24"/>
    <w:rsid w:val="00B81E73"/>
    <w:rsid w:val="00BB147B"/>
    <w:rsid w:val="00BC6F2E"/>
    <w:rsid w:val="00BE261F"/>
    <w:rsid w:val="00BE5369"/>
    <w:rsid w:val="00D8382E"/>
    <w:rsid w:val="00E464EF"/>
    <w:rsid w:val="00E538F4"/>
    <w:rsid w:val="00EC1E0D"/>
    <w:rsid w:val="00F37D14"/>
    <w:rsid w:val="00F476CB"/>
    <w:rsid w:val="00F7490B"/>
    <w:rsid w:val="00F96FB4"/>
    <w:rsid w:val="00FC28B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8CB9"/>
  <w15:docId w15:val="{22F16C16-F3C9-496E-B41D-DAC2C2D8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360" w:lineRule="auto"/>
      <w:ind w:firstLine="709"/>
      <w:jc w:val="both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360" w:lineRule="auto"/>
      <w:ind w:firstLine="709"/>
      <w:jc w:val="both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360" w:lineRule="auto"/>
      <w:ind w:firstLine="709"/>
      <w:jc w:val="both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hAnsi="Cambria"/>
      <w:i/>
      <w:color w:val="243F6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Знак"/>
    <w:basedOn w:val="a"/>
    <w:link w:val="a4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4">
    <w:name w:val="Знак"/>
    <w:basedOn w:val="1"/>
    <w:link w:val="a3"/>
    <w:rPr>
      <w:rFonts w:ascii="Tahoma" w:hAnsi="Tahoma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Знак Знак Знак Знак"/>
    <w:basedOn w:val="a"/>
    <w:next w:val="a"/>
    <w:link w:val="a8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 Знак Знак Знак"/>
    <w:basedOn w:val="1"/>
    <w:link w:val="a7"/>
    <w:rPr>
      <w:rFonts w:ascii="Arial" w:hAnsi="Arial"/>
      <w:sz w:val="20"/>
    </w:rPr>
  </w:style>
  <w:style w:type="paragraph" w:styleId="a9">
    <w:name w:val="List Paragraph"/>
    <w:basedOn w:val="a"/>
    <w:link w:val="aa"/>
    <w:pPr>
      <w:ind w:left="720"/>
      <w:contextualSpacing/>
    </w:pPr>
    <w:rPr>
      <w:rFonts w:ascii="Calibri" w:hAnsi="Calibri"/>
    </w:rPr>
  </w:style>
  <w:style w:type="character" w:customStyle="1" w:styleId="aa">
    <w:name w:val="Абзац списка Знак"/>
    <w:basedOn w:val="1"/>
    <w:link w:val="a9"/>
    <w:rPr>
      <w:rFonts w:ascii="Calibri" w:hAnsi="Calibri"/>
    </w:rPr>
  </w:style>
  <w:style w:type="paragraph" w:customStyle="1" w:styleId="13">
    <w:name w:val="Знак сноски1"/>
    <w:basedOn w:val="14"/>
    <w:link w:val="15"/>
    <w:rPr>
      <w:vertAlign w:val="superscript"/>
    </w:rPr>
  </w:style>
  <w:style w:type="character" w:customStyle="1" w:styleId="15">
    <w:name w:val="Знак сноски1"/>
    <w:basedOn w:val="16"/>
    <w:link w:val="13"/>
    <w:rPr>
      <w:vertAlign w:val="superscript"/>
    </w:rPr>
  </w:style>
  <w:style w:type="paragraph" w:customStyle="1" w:styleId="ab">
    <w:name w:val="Гипертекстовая ссылка"/>
    <w:basedOn w:val="14"/>
    <w:link w:val="ac"/>
    <w:rPr>
      <w:color w:val="106BBE"/>
    </w:rPr>
  </w:style>
  <w:style w:type="character" w:customStyle="1" w:styleId="ac">
    <w:name w:val="Гипертекстовая ссылка"/>
    <w:basedOn w:val="16"/>
    <w:link w:val="ab"/>
    <w:rPr>
      <w:color w:val="106BBE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"/>
    <w:link w:val="tekstob"/>
    <w:rPr>
      <w:rFonts w:ascii="Times New Roman" w:hAnsi="Times New Roman"/>
      <w:sz w:val="24"/>
    </w:rPr>
  </w:style>
  <w:style w:type="paragraph" w:customStyle="1" w:styleId="17">
    <w:name w:val="Гиперссылка1"/>
    <w:link w:val="18"/>
    <w:rPr>
      <w:color w:val="0083C9"/>
    </w:rPr>
  </w:style>
  <w:style w:type="character" w:customStyle="1" w:styleId="18">
    <w:name w:val="Гиперссылка1"/>
    <w:link w:val="17"/>
    <w:rPr>
      <w:color w:val="0083C9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FontStyle20">
    <w:name w:val="Font Style20"/>
    <w:link w:val="FontStyle200"/>
    <w:rPr>
      <w:rFonts w:ascii="Times New Roman" w:hAnsi="Times New Roman"/>
      <w:sz w:val="18"/>
    </w:rPr>
  </w:style>
  <w:style w:type="character" w:customStyle="1" w:styleId="FontStyle200">
    <w:name w:val="Font Style20"/>
    <w:link w:val="FontStyle20"/>
    <w:rPr>
      <w:rFonts w:ascii="Times New Roman" w:hAnsi="Times New Roman"/>
      <w:sz w:val="18"/>
    </w:rPr>
  </w:style>
  <w:style w:type="paragraph" w:styleId="31">
    <w:name w:val="Body Text Indent 3"/>
    <w:basedOn w:val="a"/>
    <w:link w:val="32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ad">
    <w:name w:val="annotation text"/>
    <w:basedOn w:val="a"/>
    <w:link w:val="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e">
    <w:name w:val="Текст примечания Знак"/>
    <w:basedOn w:val="1"/>
    <w:link w:val="ad"/>
    <w:rPr>
      <w:rFonts w:ascii="Times New Roman" w:hAnsi="Times New Roman"/>
      <w:sz w:val="20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styleId="af1">
    <w:name w:val="Normal (Web)"/>
    <w:basedOn w:val="a"/>
    <w:link w:val="af2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"/>
    <w:link w:val="af1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140">
    <w:name w:val="Знак1 Знак Знак Знак Знак Знак Знак Знак Знак4"/>
    <w:basedOn w:val="a"/>
    <w:link w:val="14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41">
    <w:name w:val="Знак1 Знак Знак Знак Знак Знак Знак Знак Знак4"/>
    <w:basedOn w:val="1"/>
    <w:link w:val="140"/>
    <w:rPr>
      <w:rFonts w:ascii="Tahoma" w:hAnsi="Tahoma"/>
      <w:sz w:val="20"/>
    </w:rPr>
  </w:style>
  <w:style w:type="paragraph" w:customStyle="1" w:styleId="23">
    <w:name w:val="Гиперссылка2"/>
    <w:link w:val="af3"/>
    <w:rPr>
      <w:color w:val="0000FF"/>
      <w:u w:val="single"/>
    </w:rPr>
  </w:style>
  <w:style w:type="character" w:styleId="af3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d">
    <w:name w:val="Знак примечания1"/>
    <w:link w:val="1e"/>
    <w:rPr>
      <w:sz w:val="16"/>
    </w:rPr>
  </w:style>
  <w:style w:type="character" w:customStyle="1" w:styleId="1e">
    <w:name w:val="Знак примечания1"/>
    <w:link w:val="1d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6"/>
    <w:link w:val="apple-converted-spac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1"/>
    <w:link w:val="af6"/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210">
    <w:name w:val="Основной текст с отступом 21"/>
    <w:basedOn w:val="a"/>
    <w:link w:val="211"/>
    <w:pPr>
      <w:spacing w:after="0" w:line="240" w:lineRule="auto"/>
      <w:ind w:firstLine="360"/>
      <w:jc w:val="both"/>
    </w:pPr>
    <w:rPr>
      <w:rFonts w:ascii="Arial" w:hAnsi="Arial"/>
      <w:sz w:val="28"/>
    </w:rPr>
  </w:style>
  <w:style w:type="character" w:customStyle="1" w:styleId="211">
    <w:name w:val="Основной текст с отступом 21"/>
    <w:basedOn w:val="1"/>
    <w:link w:val="210"/>
    <w:rPr>
      <w:rFonts w:ascii="Arial" w:hAnsi="Arial"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ой текст Знак"/>
    <w:basedOn w:val="1"/>
    <w:link w:val="afa"/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0"/>
    </w:rPr>
  </w:style>
  <w:style w:type="paragraph" w:styleId="afc">
    <w:name w:val="annotation subject"/>
    <w:basedOn w:val="ad"/>
    <w:next w:val="ad"/>
    <w:link w:val="afd"/>
    <w:pPr>
      <w:spacing w:after="200"/>
    </w:pPr>
    <w:rPr>
      <w:rFonts w:asciiTheme="minorHAnsi" w:hAnsiTheme="minorHAnsi"/>
      <w:b/>
    </w:rPr>
  </w:style>
  <w:style w:type="character" w:customStyle="1" w:styleId="afd">
    <w:name w:val="Тема примечания Знак"/>
    <w:basedOn w:val="ae"/>
    <w:link w:val="afc"/>
    <w:rPr>
      <w:rFonts w:asciiTheme="minorHAnsi" w:hAnsiTheme="minorHAnsi"/>
      <w:b/>
      <w:sz w:val="20"/>
    </w:r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Колпакова Ольга Сергеевна</cp:lastModifiedBy>
  <cp:revision>44</cp:revision>
  <cp:lastPrinted>2024-07-15T21:13:00Z</cp:lastPrinted>
  <dcterms:created xsi:type="dcterms:W3CDTF">2023-10-17T02:24:00Z</dcterms:created>
  <dcterms:modified xsi:type="dcterms:W3CDTF">2024-07-15T21:18:00Z</dcterms:modified>
</cp:coreProperties>
</file>