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F84" w:rsidRPr="00852DDC" w:rsidRDefault="0003059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bookmarkStart w:id="0" w:name="_GoBack"/>
      <w:bookmarkEnd w:id="0"/>
      <w:r w:rsidR="0030729E">
        <w:rPr>
          <w:rFonts w:ascii="Times New Roman" w:hAnsi="Times New Roman" w:cs="Times New Roman"/>
          <w:sz w:val="24"/>
          <w:szCs w:val="24"/>
        </w:rPr>
        <w:t>4</w:t>
      </w:r>
      <w:r w:rsidR="00C34B57" w:rsidRPr="00852DDC">
        <w:rPr>
          <w:rFonts w:ascii="Times New Roman" w:hAnsi="Times New Roman" w:cs="Times New Roman"/>
          <w:sz w:val="24"/>
          <w:szCs w:val="24"/>
        </w:rPr>
        <w:t>.2.</w:t>
      </w:r>
      <w:r w:rsidR="00852DDC" w:rsidRPr="00852DDC">
        <w:rPr>
          <w:rFonts w:ascii="Times New Roman" w:hAnsi="Times New Roman" w:cs="Times New Roman"/>
          <w:sz w:val="24"/>
          <w:szCs w:val="24"/>
        </w:rPr>
        <w:t>10</w:t>
      </w:r>
      <w:r w:rsidR="00C34B57" w:rsidRPr="00852DDC">
        <w:rPr>
          <w:rFonts w:ascii="Times New Roman" w:hAnsi="Times New Roman" w:cs="Times New Roman"/>
          <w:sz w:val="24"/>
          <w:szCs w:val="24"/>
        </w:rPr>
        <w:t xml:space="preserve">. </w:t>
      </w:r>
      <w:r w:rsidR="002B4F84" w:rsidRPr="00852DDC">
        <w:rPr>
          <w:rFonts w:ascii="Times New Roman" w:hAnsi="Times New Roman" w:cs="Times New Roman"/>
          <w:sz w:val="24"/>
          <w:szCs w:val="24"/>
        </w:rPr>
        <w:t>МЕТОДИКА</w:t>
      </w:r>
    </w:p>
    <w:p w:rsidR="002B4F84" w:rsidRPr="00852DDC" w:rsidRDefault="002B4F8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ОПРЕДЕЛЕНИЯ ОБЩЕГО ОБЪЕМА СУБВЕНЦИЙ,</w:t>
      </w:r>
    </w:p>
    <w:p w:rsidR="002B4F84" w:rsidRPr="00852DDC" w:rsidRDefault="002B4F8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ПРЕДОСТАВЛЯЕМЫХ ИЗ КРАЕВОГО БЮДЖЕТА МЕСТНЫМ БЮДЖЕТАМ</w:t>
      </w:r>
    </w:p>
    <w:p w:rsidR="002B4F84" w:rsidRPr="00852DDC" w:rsidRDefault="002B4F84" w:rsidP="00852D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ДЛЯ ОСУЩЕСТВЛЕНИЯ ГОСУДАРСТВЕННОГО ПОЛНОМОЧИЯ КАМЧАТСКОГО</w:t>
      </w:r>
      <w:r w:rsidR="00852DDC">
        <w:rPr>
          <w:rFonts w:ascii="Times New Roman" w:hAnsi="Times New Roman" w:cs="Times New Roman"/>
          <w:sz w:val="24"/>
          <w:szCs w:val="24"/>
        </w:rPr>
        <w:t xml:space="preserve"> </w:t>
      </w:r>
      <w:r w:rsidRPr="00852DDC">
        <w:rPr>
          <w:rFonts w:ascii="Times New Roman" w:hAnsi="Times New Roman" w:cs="Times New Roman"/>
          <w:sz w:val="24"/>
          <w:szCs w:val="24"/>
        </w:rPr>
        <w:t>КРАЯ ПО ПРЕДОСТАВЛЕНИЮ ГРАЖДАНАМ, НАХОДЯЩИМСЯ В ТРУДНОЙ</w:t>
      </w:r>
      <w:r w:rsidR="00852DDC">
        <w:rPr>
          <w:rFonts w:ascii="Times New Roman" w:hAnsi="Times New Roman" w:cs="Times New Roman"/>
          <w:sz w:val="24"/>
          <w:szCs w:val="24"/>
        </w:rPr>
        <w:t xml:space="preserve"> </w:t>
      </w:r>
      <w:r w:rsidRPr="00852DDC">
        <w:rPr>
          <w:rFonts w:ascii="Times New Roman" w:hAnsi="Times New Roman" w:cs="Times New Roman"/>
          <w:sz w:val="24"/>
          <w:szCs w:val="24"/>
        </w:rPr>
        <w:t>ЖИЗНЕННОЙ СИТУАЦИИ, ПРОЖИВАЮЩИМ В КАМЧАТСКОМ КРАЕ,</w:t>
      </w:r>
      <w:r w:rsidR="00852DDC">
        <w:rPr>
          <w:rFonts w:ascii="Times New Roman" w:hAnsi="Times New Roman" w:cs="Times New Roman"/>
          <w:sz w:val="24"/>
          <w:szCs w:val="24"/>
        </w:rPr>
        <w:t xml:space="preserve"> </w:t>
      </w:r>
      <w:r w:rsidRPr="00852DDC">
        <w:rPr>
          <w:rFonts w:ascii="Times New Roman" w:hAnsi="Times New Roman" w:cs="Times New Roman"/>
          <w:sz w:val="24"/>
          <w:szCs w:val="24"/>
        </w:rPr>
        <w:t>СОЦИАЛЬНОЙ ПОДДЕРЖКИ В ФОРМЕ МАТЕРИАЛЬНОЙ ПОМОЩИ</w:t>
      </w:r>
    </w:p>
    <w:p w:rsidR="002B4F84" w:rsidRPr="00D11437" w:rsidRDefault="002B4F84" w:rsidP="00C34B57">
      <w:pPr>
        <w:pStyle w:val="ConsPlusNormal"/>
        <w:spacing w:line="360" w:lineRule="auto"/>
        <w:jc w:val="both"/>
        <w:rPr>
          <w:rFonts w:ascii="Times New Roman" w:hAnsi="Times New Roman" w:cs="Times New Roman"/>
        </w:rPr>
      </w:pPr>
    </w:p>
    <w:p w:rsidR="002B4F84" w:rsidRPr="00852DDC" w:rsidRDefault="002B4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1. Общий объем субвенций, предоставляемых из краевого бюджета местным бюджетам для осуществления государственного полномочия Камчатского края по предоставлению гражданам, находящимся в трудной жизненной ситуации, проживающим в Камчатском крае, социальной поддержки в форме материальной помощи (далее - государственное полномочие), определяется путем суммирования размеров субвенций, исчисленных в соответствии с частью 2 настоящей Методики для каждого муниципального образования в Камчатском крае (далее - муниципальное образование), органы местного самоуправления которого наделяются государственным полномочием, по формуле:</w:t>
      </w:r>
    </w:p>
    <w:p w:rsidR="002B4F84" w:rsidRPr="00852DDC" w:rsidRDefault="002B4F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4F84" w:rsidRPr="00852DDC" w:rsidRDefault="002B4F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 xml:space="preserve">S = SUM </w:t>
      </w:r>
      <w:proofErr w:type="spellStart"/>
      <w:r w:rsidRPr="00852DDC">
        <w:rPr>
          <w:rFonts w:ascii="Times New Roman" w:hAnsi="Times New Roman" w:cs="Times New Roman"/>
          <w:sz w:val="24"/>
          <w:szCs w:val="24"/>
        </w:rPr>
        <w:t>S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>, где</w:t>
      </w:r>
    </w:p>
    <w:p w:rsidR="002B4F84" w:rsidRPr="00852DDC" w:rsidRDefault="002B4F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4F84" w:rsidRPr="00852DDC" w:rsidRDefault="002B4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S - общий объем субвенций, предоставляемых из краевого бюджета местным бюджетам для осуществления государственного полномочия на очередной финансовый год;</w:t>
      </w:r>
    </w:p>
    <w:p w:rsidR="002B4F84" w:rsidRPr="00852DDC" w:rsidRDefault="002B4F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DDC">
        <w:rPr>
          <w:rFonts w:ascii="Times New Roman" w:hAnsi="Times New Roman" w:cs="Times New Roman"/>
          <w:sz w:val="24"/>
          <w:szCs w:val="24"/>
        </w:rPr>
        <w:t>S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 xml:space="preserve"> - размер субвенции, предоставляемой из краевого бюджета бюджету j-того муниципального образования для осуществления государственного полномочия на очередной финансовый год.</w:t>
      </w:r>
    </w:p>
    <w:p w:rsidR="002B4F84" w:rsidRPr="00852DDC" w:rsidRDefault="002B4F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2. Размер субвенции, предоставляемой из краевого бюджета бюджету j-того муниципального образования для осуществления государственного полномочия на очередной финансовый год, определяется по формуле:</w:t>
      </w:r>
    </w:p>
    <w:p w:rsidR="002B4F84" w:rsidRPr="00852DDC" w:rsidRDefault="002B4F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4F84" w:rsidRPr="00852DDC" w:rsidRDefault="002B4F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52DDC">
        <w:rPr>
          <w:rFonts w:ascii="Times New Roman" w:hAnsi="Times New Roman" w:cs="Times New Roman"/>
          <w:sz w:val="24"/>
          <w:szCs w:val="24"/>
        </w:rPr>
        <w:t>S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>= (</w:t>
      </w:r>
      <w:proofErr w:type="spellStart"/>
      <w:r w:rsidRPr="00852DDC">
        <w:rPr>
          <w:rFonts w:ascii="Times New Roman" w:hAnsi="Times New Roman" w:cs="Times New Roman"/>
          <w:sz w:val="24"/>
          <w:szCs w:val="24"/>
        </w:rPr>
        <w:t>C</w:t>
      </w:r>
      <w:r w:rsidRPr="00852DDC">
        <w:rPr>
          <w:rFonts w:ascii="Times New Roman" w:hAnsi="Times New Roman" w:cs="Times New Roman"/>
          <w:sz w:val="24"/>
          <w:szCs w:val="24"/>
          <w:vertAlign w:val="superscript"/>
        </w:rPr>
        <w:t>ср.размер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 xml:space="preserve"> х </w:t>
      </w:r>
      <w:proofErr w:type="spellStart"/>
      <w:r w:rsidRPr="00852DDC">
        <w:rPr>
          <w:rFonts w:ascii="Times New Roman" w:hAnsi="Times New Roman" w:cs="Times New Roman"/>
          <w:sz w:val="24"/>
          <w:szCs w:val="24"/>
        </w:rPr>
        <w:t>Ч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>) x 1,015 x 1,2, где</w:t>
      </w:r>
    </w:p>
    <w:p w:rsidR="002B4F84" w:rsidRPr="00852DDC" w:rsidRDefault="002B4F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4F84" w:rsidRPr="00852DDC" w:rsidRDefault="002B4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DDC">
        <w:rPr>
          <w:rFonts w:ascii="Times New Roman" w:hAnsi="Times New Roman" w:cs="Times New Roman"/>
          <w:sz w:val="24"/>
          <w:szCs w:val="24"/>
        </w:rPr>
        <w:t>C</w:t>
      </w:r>
      <w:r w:rsidRPr="00852DDC">
        <w:rPr>
          <w:rFonts w:ascii="Times New Roman" w:hAnsi="Times New Roman" w:cs="Times New Roman"/>
          <w:sz w:val="24"/>
          <w:szCs w:val="24"/>
          <w:vertAlign w:val="superscript"/>
        </w:rPr>
        <w:t>ср.размер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 xml:space="preserve"> - размер материальной помощи в j-том муниципальном образовании (по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населения);</w:t>
      </w:r>
    </w:p>
    <w:p w:rsidR="002B4F84" w:rsidRPr="00852DDC" w:rsidRDefault="002B4F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DDC">
        <w:rPr>
          <w:rFonts w:ascii="Times New Roman" w:hAnsi="Times New Roman" w:cs="Times New Roman"/>
          <w:sz w:val="24"/>
          <w:szCs w:val="24"/>
        </w:rPr>
        <w:t>Ч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 xml:space="preserve"> - прогнозируемая на очередной финансовый год численность получателей материальной помощи в j-том муниципальном образовании (по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населения);</w:t>
      </w:r>
    </w:p>
    <w:p w:rsidR="002B4F84" w:rsidRPr="00852DDC" w:rsidRDefault="002B4F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1,015 - коэффициент, учитывающий расходы, связанные с оплатой услуг организаций, осуществляющих переводы денежных средств получателям материальной помощи;</w:t>
      </w:r>
    </w:p>
    <w:p w:rsidR="002B4F84" w:rsidRPr="00852DDC" w:rsidRDefault="002B4F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1,2 - коэффициент, учитывающий прочие расходы на осуществление государственного пол</w:t>
      </w:r>
      <w:r w:rsidR="00C34B57" w:rsidRPr="00852DDC">
        <w:rPr>
          <w:rFonts w:ascii="Times New Roman" w:hAnsi="Times New Roman" w:cs="Times New Roman"/>
          <w:sz w:val="24"/>
          <w:szCs w:val="24"/>
        </w:rPr>
        <w:t>номочия.</w:t>
      </w:r>
    </w:p>
    <w:sectPr w:rsidR="002B4F84" w:rsidRPr="00852DDC" w:rsidSect="00B22E7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84"/>
    <w:rsid w:val="0003059E"/>
    <w:rsid w:val="002B4F84"/>
    <w:rsid w:val="0030729E"/>
    <w:rsid w:val="003439FF"/>
    <w:rsid w:val="00852DDC"/>
    <w:rsid w:val="00B22E70"/>
    <w:rsid w:val="00C34B57"/>
    <w:rsid w:val="00D1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22A51"/>
  <w15:chartTrackingRefBased/>
  <w15:docId w15:val="{4F76782E-1844-4F04-A177-2ABD3A54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F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B4F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B4F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4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Чашленкова Наталья Николаевна</dc:creator>
  <cp:keywords/>
  <dc:description/>
  <cp:lastModifiedBy>Шаманаева Елена Михайловна</cp:lastModifiedBy>
  <cp:revision>7</cp:revision>
  <cp:lastPrinted>2023-09-04T01:57:00Z</cp:lastPrinted>
  <dcterms:created xsi:type="dcterms:W3CDTF">2023-09-04T01:56:00Z</dcterms:created>
  <dcterms:modified xsi:type="dcterms:W3CDTF">2024-10-17T02:01:00Z</dcterms:modified>
</cp:coreProperties>
</file>