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2B" w:rsidRPr="004B5139" w:rsidRDefault="00022E2B" w:rsidP="00240FA7">
      <w:pPr>
        <w:pStyle w:val="a3"/>
        <w:suppressAutoHyphens/>
        <w:rPr>
          <w:rFonts w:ascii="Times New Roman" w:hAnsi="Times New Roman" w:cs="Times New Roman"/>
          <w:sz w:val="24"/>
          <w:szCs w:val="24"/>
        </w:rPr>
      </w:pPr>
    </w:p>
    <w:p w:rsidR="007D2159" w:rsidRDefault="00802FB6" w:rsidP="00240FA7">
      <w:pPr>
        <w:pStyle w:val="a3"/>
        <w:suppressAutoHyphens/>
        <w:jc w:val="center"/>
        <w:rPr>
          <w:rFonts w:ascii="Times New Roman" w:hAnsi="Times New Roman" w:cs="Times New Roman"/>
          <w:b/>
          <w:sz w:val="24"/>
          <w:szCs w:val="24"/>
        </w:rPr>
      </w:pPr>
      <w:r>
        <w:rPr>
          <w:rFonts w:ascii="Times New Roman" w:hAnsi="Times New Roman" w:cs="Times New Roman"/>
          <w:b/>
          <w:sz w:val="24"/>
          <w:szCs w:val="24"/>
        </w:rPr>
        <w:t>6.</w:t>
      </w:r>
      <w:r w:rsidR="000A5A0F">
        <w:rPr>
          <w:rFonts w:ascii="Times New Roman" w:hAnsi="Times New Roman" w:cs="Times New Roman"/>
          <w:b/>
          <w:sz w:val="24"/>
          <w:szCs w:val="24"/>
        </w:rPr>
        <w:t>4</w:t>
      </w:r>
      <w:r w:rsidR="00B4417F" w:rsidRPr="00CC2B50">
        <w:rPr>
          <w:rFonts w:ascii="Times New Roman" w:hAnsi="Times New Roman" w:cs="Times New Roman"/>
          <w:b/>
          <w:sz w:val="24"/>
          <w:szCs w:val="24"/>
        </w:rPr>
        <w:t>.2.</w:t>
      </w:r>
      <w:r w:rsidR="000A5A0F">
        <w:rPr>
          <w:rFonts w:ascii="Times New Roman" w:hAnsi="Times New Roman" w:cs="Times New Roman"/>
          <w:b/>
          <w:sz w:val="24"/>
          <w:szCs w:val="24"/>
        </w:rPr>
        <w:t>22</w:t>
      </w:r>
      <w:r w:rsidR="00B4417F" w:rsidRPr="00CC2B50">
        <w:rPr>
          <w:rFonts w:ascii="Times New Roman" w:hAnsi="Times New Roman" w:cs="Times New Roman"/>
          <w:b/>
          <w:sz w:val="24"/>
          <w:szCs w:val="24"/>
        </w:rPr>
        <w:t>.</w:t>
      </w:r>
      <w:r w:rsidR="000A5A0F" w:rsidRPr="005B2C41">
        <w:rPr>
          <w:rFonts w:ascii="Times New Roman" w:hAnsi="Times New Roman" w:cs="Times New Roman"/>
          <w:b/>
          <w:sz w:val="24"/>
          <w:szCs w:val="24"/>
        </w:rPr>
        <w:t>1.</w:t>
      </w:r>
      <w:r w:rsidR="00B4417F" w:rsidRPr="00CC2B50">
        <w:rPr>
          <w:rFonts w:ascii="Times New Roman" w:hAnsi="Times New Roman" w:cs="Times New Roman"/>
          <w:b/>
          <w:sz w:val="24"/>
          <w:szCs w:val="24"/>
        </w:rPr>
        <w:t xml:space="preserve"> </w:t>
      </w:r>
      <w:r w:rsidR="00317663" w:rsidRPr="00CC2B50">
        <w:rPr>
          <w:rFonts w:ascii="Times New Roman" w:hAnsi="Times New Roman" w:cs="Times New Roman"/>
          <w:b/>
          <w:sz w:val="24"/>
          <w:szCs w:val="24"/>
        </w:rPr>
        <w:t>МЕТОДИКА</w:t>
      </w:r>
      <w:r w:rsidR="00317663" w:rsidRPr="004B5139">
        <w:rPr>
          <w:rFonts w:ascii="Times New Roman" w:hAnsi="Times New Roman" w:cs="Times New Roman"/>
          <w:b/>
          <w:sz w:val="24"/>
          <w:szCs w:val="24"/>
        </w:rPr>
        <w:t xml:space="preserve"> </w:t>
      </w:r>
    </w:p>
    <w:p w:rsidR="00CC2B50" w:rsidRDefault="007D2159" w:rsidP="00240FA7">
      <w:pPr>
        <w:pStyle w:val="a3"/>
        <w:suppressAutoHyphens/>
        <w:jc w:val="center"/>
        <w:rPr>
          <w:rFonts w:ascii="Times New Roman" w:hAnsi="Times New Roman" w:cs="Times New Roman"/>
          <w:b/>
          <w:sz w:val="24"/>
          <w:szCs w:val="24"/>
        </w:rPr>
      </w:pPr>
      <w:r>
        <w:rPr>
          <w:rFonts w:ascii="Times New Roman" w:hAnsi="Times New Roman" w:cs="Times New Roman"/>
          <w:b/>
          <w:sz w:val="24"/>
          <w:szCs w:val="24"/>
        </w:rPr>
        <w:t xml:space="preserve">РАСПРЕДЕЛЕНИЯ СУБВЕНЦИЙ </w:t>
      </w:r>
      <w:r w:rsidR="00317663" w:rsidRPr="004B5139">
        <w:rPr>
          <w:rFonts w:ascii="Times New Roman" w:hAnsi="Times New Roman" w:cs="Times New Roman"/>
          <w:b/>
          <w:sz w:val="24"/>
          <w:szCs w:val="24"/>
        </w:rPr>
        <w:t xml:space="preserve">БЮДЖЕТАМ </w:t>
      </w:r>
    </w:p>
    <w:p w:rsidR="00CC2B50" w:rsidRDefault="00946B06" w:rsidP="00CC2B50">
      <w:pPr>
        <w:pStyle w:val="a3"/>
        <w:suppressAutoHyphens/>
        <w:jc w:val="center"/>
        <w:rPr>
          <w:rFonts w:ascii="Times New Roman" w:hAnsi="Times New Roman" w:cs="Times New Roman"/>
          <w:b/>
          <w:sz w:val="24"/>
          <w:szCs w:val="24"/>
        </w:rPr>
      </w:pPr>
      <w:r>
        <w:rPr>
          <w:rFonts w:ascii="Times New Roman" w:hAnsi="Times New Roman" w:cs="Times New Roman"/>
          <w:b/>
          <w:sz w:val="24"/>
          <w:szCs w:val="24"/>
        </w:rPr>
        <w:t>МУНИЦИПАЛЬНЫХ,</w:t>
      </w:r>
      <w:r w:rsidR="00CC2B50">
        <w:rPr>
          <w:rFonts w:ascii="Times New Roman" w:hAnsi="Times New Roman" w:cs="Times New Roman"/>
          <w:b/>
          <w:sz w:val="24"/>
          <w:szCs w:val="24"/>
        </w:rPr>
        <w:t xml:space="preserve"> </w:t>
      </w:r>
      <w:r w:rsidR="00B4417F" w:rsidRPr="004B5139">
        <w:rPr>
          <w:rFonts w:ascii="Times New Roman" w:hAnsi="Times New Roman" w:cs="Times New Roman"/>
          <w:b/>
          <w:sz w:val="24"/>
          <w:szCs w:val="24"/>
        </w:rPr>
        <w:t>ГОРОДСКИХ ОКРУГОВ И ПОСЕЛЕНИЙ</w:t>
      </w:r>
      <w:r w:rsidR="00317663" w:rsidRPr="004B5139">
        <w:rPr>
          <w:rFonts w:ascii="Times New Roman" w:hAnsi="Times New Roman" w:cs="Times New Roman"/>
          <w:b/>
          <w:sz w:val="24"/>
          <w:szCs w:val="24"/>
        </w:rPr>
        <w:t xml:space="preserve">, </w:t>
      </w:r>
    </w:p>
    <w:p w:rsidR="00317663" w:rsidRPr="004B5139" w:rsidRDefault="00317663" w:rsidP="00CC2B50">
      <w:pPr>
        <w:pStyle w:val="a3"/>
        <w:suppressAutoHyphens/>
        <w:jc w:val="center"/>
        <w:rPr>
          <w:rFonts w:ascii="Times New Roman" w:hAnsi="Times New Roman" w:cs="Times New Roman"/>
          <w:b/>
          <w:sz w:val="24"/>
          <w:szCs w:val="24"/>
        </w:rPr>
      </w:pPr>
      <w:r w:rsidRPr="004B5139">
        <w:rPr>
          <w:rFonts w:ascii="Times New Roman" w:hAnsi="Times New Roman" w:cs="Times New Roman"/>
          <w:b/>
          <w:sz w:val="24"/>
          <w:szCs w:val="24"/>
        </w:rPr>
        <w:t xml:space="preserve">ПРЕДОСТАВЛЯЕМЫХ ЗА СЧЕТ СУБВЕНЦИЙ КРАЕВОМУ </w:t>
      </w:r>
      <w:r w:rsidR="00946B06">
        <w:rPr>
          <w:rFonts w:ascii="Times New Roman" w:hAnsi="Times New Roman" w:cs="Times New Roman"/>
          <w:b/>
          <w:sz w:val="24"/>
          <w:szCs w:val="24"/>
        </w:rPr>
        <w:t>БЮДЖЕТУ ИЗ ФЕДЕРАЛЬНОГО БЮДЖЕТА</w:t>
      </w:r>
      <w:r w:rsidRPr="004B5139">
        <w:rPr>
          <w:rFonts w:ascii="Times New Roman" w:hAnsi="Times New Roman" w:cs="Times New Roman"/>
          <w:b/>
          <w:sz w:val="24"/>
          <w:szCs w:val="24"/>
        </w:rPr>
        <w:t xml:space="preserve"> </w:t>
      </w:r>
      <w:r w:rsidR="00B4417F" w:rsidRPr="004B5139">
        <w:rPr>
          <w:rFonts w:ascii="Times New Roman" w:hAnsi="Times New Roman" w:cs="Times New Roman"/>
          <w:b/>
          <w:sz w:val="24"/>
          <w:szCs w:val="24"/>
        </w:rPr>
        <w:t>ДЛЯ</w:t>
      </w:r>
      <w:r w:rsidRPr="004B5139">
        <w:rPr>
          <w:rFonts w:ascii="Times New Roman" w:hAnsi="Times New Roman" w:cs="Times New Roman"/>
          <w:b/>
          <w:sz w:val="24"/>
          <w:szCs w:val="24"/>
        </w:rPr>
        <w:t xml:space="preserve"> ОСУЩЕСТВЛЕНИ</w:t>
      </w:r>
      <w:r w:rsidR="00B4417F" w:rsidRPr="004B5139">
        <w:rPr>
          <w:rFonts w:ascii="Times New Roman" w:hAnsi="Times New Roman" w:cs="Times New Roman"/>
          <w:b/>
          <w:sz w:val="24"/>
          <w:szCs w:val="24"/>
        </w:rPr>
        <w:t>Я</w:t>
      </w:r>
      <w:r w:rsidRPr="004B5139">
        <w:rPr>
          <w:rFonts w:ascii="Times New Roman" w:hAnsi="Times New Roman" w:cs="Times New Roman"/>
          <w:b/>
          <w:sz w:val="24"/>
          <w:szCs w:val="24"/>
        </w:rPr>
        <w:t xml:space="preserve"> ГОСУДАРСТВЕННЫХ ПОЛНОМОЧИЙ РОССИЙСКОЙ ФЕДЕРАЦИИ </w:t>
      </w:r>
      <w:r w:rsidR="00946B06">
        <w:rPr>
          <w:rFonts w:ascii="Times New Roman" w:hAnsi="Times New Roman" w:cs="Times New Roman"/>
          <w:b/>
          <w:sz w:val="24"/>
          <w:szCs w:val="24"/>
        </w:rPr>
        <w:t xml:space="preserve">НА ОСУЩЕСТВЛЕНИЕ </w:t>
      </w:r>
      <w:r w:rsidRPr="004B5139">
        <w:rPr>
          <w:rFonts w:ascii="Times New Roman" w:hAnsi="Times New Roman" w:cs="Times New Roman"/>
          <w:b/>
          <w:sz w:val="24"/>
          <w:szCs w:val="24"/>
        </w:rPr>
        <w:t>ВОИНСКОГО УЧЕТА НА ТЕРРИТОРИЯХ, НА КОТОРЫХ ОТСУТСТВУЮТ СТРУКТУРНЫЕ ПОДРАЗДЕЛЕНИЯ ВОЕННЫХ КОМИССАРИАТОВ</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bookmarkStart w:id="0" w:name="sub_1001"/>
      <w:r w:rsidRPr="0065111B">
        <w:rPr>
          <w:rFonts w:ascii="Times New Roman" w:hAnsi="Times New Roman" w:cs="Times New Roman"/>
          <w:sz w:val="24"/>
          <w:szCs w:val="24"/>
        </w:rPr>
        <w:t>Распределение субвенций бюджетам муниципальных, городских округов и поселений в Камчатском крае, предоставляемых за счет субвенций краевому бюджету из федерального бюджета для осуществления государственных полномочий Российской Федерации на осуществление воинского учета на территориях, на которых отсутствуют структурные подразделения военных комиссариатов (далее государственные полномочия на осуществление первичного воинского учета), осуществляется по формуле:</w:t>
      </w:r>
    </w:p>
    <w:p w:rsidR="0065111B" w:rsidRPr="0065111B" w:rsidRDefault="0065111B" w:rsidP="00CC2B50">
      <w:pPr>
        <w:pStyle w:val="a3"/>
        <w:suppressAutoHyphens/>
        <w:spacing w:before="100" w:beforeAutospacing="1"/>
        <w:ind w:firstLine="567"/>
        <w:jc w:val="center"/>
        <w:rPr>
          <w:rFonts w:ascii="Times New Roman" w:hAnsi="Times New Roman" w:cs="Times New Roman"/>
          <w:sz w:val="24"/>
          <w:szCs w:val="24"/>
        </w:rPr>
      </w:pPr>
      <w:proofErr w:type="spellStart"/>
      <w:r w:rsidRPr="00CC2B50">
        <w:rPr>
          <w:rFonts w:ascii="Times New Roman" w:hAnsi="Times New Roman" w:cs="Times New Roman"/>
          <w:sz w:val="24"/>
          <w:szCs w:val="24"/>
        </w:rPr>
        <w:t>Vi</w:t>
      </w:r>
      <w:proofErr w:type="spellEnd"/>
      <w:r w:rsidRPr="00CC2B50">
        <w:rPr>
          <w:rFonts w:ascii="Times New Roman" w:hAnsi="Times New Roman" w:cs="Times New Roman"/>
          <w:sz w:val="24"/>
          <w:szCs w:val="24"/>
        </w:rPr>
        <w:t xml:space="preserve"> = (</w:t>
      </w:r>
      <w:proofErr w:type="spellStart"/>
      <w:r w:rsidRPr="00CC2B50">
        <w:rPr>
          <w:rFonts w:ascii="Times New Roman" w:hAnsi="Times New Roman" w:cs="Times New Roman"/>
          <w:sz w:val="24"/>
          <w:szCs w:val="24"/>
        </w:rPr>
        <w:t>Nосвобi</w:t>
      </w:r>
      <w:proofErr w:type="spellEnd"/>
      <w:r w:rsidRPr="00CC2B50">
        <w:rPr>
          <w:rFonts w:ascii="Times New Roman" w:hAnsi="Times New Roman" w:cs="Times New Roman"/>
          <w:sz w:val="24"/>
          <w:szCs w:val="24"/>
        </w:rPr>
        <w:t xml:space="preserve"> + </w:t>
      </w:r>
      <w:proofErr w:type="spellStart"/>
      <w:r w:rsidRPr="00CC2B50">
        <w:rPr>
          <w:rFonts w:ascii="Times New Roman" w:hAnsi="Times New Roman" w:cs="Times New Roman"/>
          <w:sz w:val="24"/>
          <w:szCs w:val="24"/>
        </w:rPr>
        <w:t>Nсовмi</w:t>
      </w:r>
      <w:proofErr w:type="spellEnd"/>
      <w:r w:rsidRPr="00CC2B50">
        <w:rPr>
          <w:rFonts w:ascii="Times New Roman" w:hAnsi="Times New Roman" w:cs="Times New Roman"/>
          <w:sz w:val="24"/>
          <w:szCs w:val="24"/>
        </w:rPr>
        <w:t xml:space="preserve"> х </w:t>
      </w:r>
      <w:proofErr w:type="spellStart"/>
      <w:r w:rsidRPr="00CC2B50">
        <w:rPr>
          <w:rFonts w:ascii="Times New Roman" w:hAnsi="Times New Roman" w:cs="Times New Roman"/>
          <w:sz w:val="24"/>
          <w:szCs w:val="24"/>
        </w:rPr>
        <w:t>ki</w:t>
      </w:r>
      <w:proofErr w:type="spellEnd"/>
      <w:r w:rsidRPr="00CC2B50">
        <w:rPr>
          <w:rFonts w:ascii="Times New Roman" w:hAnsi="Times New Roman" w:cs="Times New Roman"/>
          <w:sz w:val="24"/>
          <w:szCs w:val="24"/>
        </w:rPr>
        <w:t xml:space="preserve">) х </w:t>
      </w:r>
      <w:proofErr w:type="spellStart"/>
      <w:r w:rsidRPr="00CC2B50">
        <w:rPr>
          <w:rFonts w:ascii="Times New Roman" w:hAnsi="Times New Roman" w:cs="Times New Roman"/>
          <w:sz w:val="24"/>
          <w:szCs w:val="24"/>
        </w:rPr>
        <w:t>Si</w:t>
      </w:r>
      <w:proofErr w:type="spellEnd"/>
      <w:r w:rsidRPr="00CC2B50">
        <w:rPr>
          <w:rFonts w:ascii="Times New Roman" w:hAnsi="Times New Roman" w:cs="Times New Roman"/>
          <w:sz w:val="24"/>
          <w:szCs w:val="24"/>
        </w:rPr>
        <w:t xml:space="preserve"> + </w:t>
      </w:r>
      <w:proofErr w:type="spellStart"/>
      <w:r w:rsidRPr="00CC2B50">
        <w:rPr>
          <w:rFonts w:ascii="Times New Roman" w:hAnsi="Times New Roman" w:cs="Times New Roman"/>
          <w:sz w:val="24"/>
          <w:szCs w:val="24"/>
        </w:rPr>
        <w:t>Nосвобi</w:t>
      </w:r>
      <w:proofErr w:type="spellEnd"/>
      <w:r w:rsidRPr="00CC2B50">
        <w:rPr>
          <w:rFonts w:ascii="Times New Roman" w:hAnsi="Times New Roman" w:cs="Times New Roman"/>
          <w:sz w:val="24"/>
          <w:szCs w:val="24"/>
        </w:rPr>
        <w:t xml:space="preserve"> x </w:t>
      </w:r>
      <w:proofErr w:type="spellStart"/>
      <w:r w:rsidRPr="00CC2B50">
        <w:rPr>
          <w:rFonts w:ascii="Times New Roman" w:hAnsi="Times New Roman" w:cs="Times New Roman"/>
          <w:sz w:val="24"/>
          <w:szCs w:val="24"/>
        </w:rPr>
        <w:t>Sдкоi</w:t>
      </w:r>
      <w:proofErr w:type="spellEnd"/>
      <w:r w:rsidRPr="00CC2B50">
        <w:rPr>
          <w:rFonts w:ascii="Times New Roman" w:hAnsi="Times New Roman" w:cs="Times New Roman"/>
          <w:sz w:val="24"/>
          <w:szCs w:val="24"/>
        </w:rPr>
        <w:t>,</w:t>
      </w:r>
      <w:r w:rsidRPr="0065111B">
        <w:rPr>
          <w:rFonts w:ascii="Times New Roman" w:hAnsi="Times New Roman" w:cs="Times New Roman"/>
          <w:sz w:val="24"/>
          <w:szCs w:val="24"/>
        </w:rPr>
        <w:t xml:space="preserve"> где</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Vi</w:t>
      </w:r>
      <w:proofErr w:type="spellEnd"/>
      <w:r w:rsidRPr="0065111B">
        <w:rPr>
          <w:rFonts w:ascii="Times New Roman" w:hAnsi="Times New Roman" w:cs="Times New Roman"/>
          <w:sz w:val="24"/>
          <w:szCs w:val="24"/>
        </w:rPr>
        <w:t xml:space="preserve"> - размер субвенции бюджету i-того муниципального, городского округа, поселения в Камчатском крае для осуществления государственных полномочий на осуществление первичного воинского учета;</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Nосвобi</w:t>
      </w:r>
      <w:proofErr w:type="spellEnd"/>
      <w:r w:rsidRPr="0065111B">
        <w:rPr>
          <w:rFonts w:ascii="Times New Roman" w:hAnsi="Times New Roman" w:cs="Times New Roman"/>
          <w:sz w:val="24"/>
          <w:szCs w:val="24"/>
        </w:rPr>
        <w:t xml:space="preserve"> - количество освобожденных военно-учетных работников в органе местного самоуправления i-того муниципального, городского округа, поселения в Камчатском крае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sidR="00C529CD">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Nсовмi</w:t>
      </w:r>
      <w:proofErr w:type="spellEnd"/>
      <w:r w:rsidRPr="0065111B">
        <w:rPr>
          <w:rFonts w:ascii="Times New Roman" w:hAnsi="Times New Roman" w:cs="Times New Roman"/>
          <w:sz w:val="24"/>
          <w:szCs w:val="24"/>
        </w:rPr>
        <w:t xml:space="preserve"> - количество работников, осуществляющих работу по первичному воинскому учету в органе местного самоуправления i-того муниципального, городского округа, поселения в Камчатском крае по совместительству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ki</w:t>
      </w:r>
      <w:proofErr w:type="spellEnd"/>
      <w:r w:rsidRPr="0065111B">
        <w:rPr>
          <w:rFonts w:ascii="Times New Roman" w:hAnsi="Times New Roman" w:cs="Times New Roman"/>
          <w:sz w:val="24"/>
          <w:szCs w:val="24"/>
        </w:rPr>
        <w:t xml:space="preserve"> - коэффициент рабочего времени, определяемый по формуле:</w:t>
      </w:r>
    </w:p>
    <w:p w:rsidR="0065111B" w:rsidRPr="0065111B" w:rsidRDefault="0065111B" w:rsidP="00CC2B50">
      <w:pPr>
        <w:pStyle w:val="a3"/>
        <w:suppressAutoHyphens/>
        <w:spacing w:before="100" w:beforeAutospacing="1"/>
        <w:ind w:firstLine="567"/>
        <w:jc w:val="center"/>
        <w:rPr>
          <w:rFonts w:ascii="Times New Roman" w:hAnsi="Times New Roman" w:cs="Times New Roman"/>
          <w:sz w:val="24"/>
          <w:szCs w:val="24"/>
        </w:rPr>
      </w:pPr>
      <w:proofErr w:type="spellStart"/>
      <w:r w:rsidRPr="0065111B">
        <w:rPr>
          <w:rFonts w:ascii="Times New Roman" w:hAnsi="Times New Roman" w:cs="Times New Roman"/>
          <w:sz w:val="24"/>
          <w:szCs w:val="24"/>
        </w:rPr>
        <w:t>ki</w:t>
      </w:r>
      <w:proofErr w:type="spellEnd"/>
      <w:r w:rsidRPr="0065111B">
        <w:rPr>
          <w:rFonts w:ascii="Times New Roman" w:hAnsi="Times New Roman" w:cs="Times New Roman"/>
          <w:sz w:val="24"/>
          <w:szCs w:val="24"/>
        </w:rPr>
        <w:t xml:space="preserve"> = </w:t>
      </w:r>
      <w:proofErr w:type="spellStart"/>
      <w:r w:rsidRPr="0065111B">
        <w:rPr>
          <w:rFonts w:ascii="Times New Roman" w:hAnsi="Times New Roman" w:cs="Times New Roman"/>
          <w:sz w:val="24"/>
          <w:szCs w:val="24"/>
        </w:rPr>
        <w:t>tсовмi</w:t>
      </w:r>
      <w:proofErr w:type="spellEnd"/>
      <w:r w:rsidRPr="0065111B">
        <w:rPr>
          <w:rFonts w:ascii="Times New Roman" w:hAnsi="Times New Roman" w:cs="Times New Roman"/>
          <w:sz w:val="24"/>
          <w:szCs w:val="24"/>
        </w:rPr>
        <w:t xml:space="preserve"> / </w:t>
      </w:r>
      <w:proofErr w:type="spellStart"/>
      <w:r w:rsidRPr="0065111B">
        <w:rPr>
          <w:rFonts w:ascii="Times New Roman" w:hAnsi="Times New Roman" w:cs="Times New Roman"/>
          <w:sz w:val="24"/>
          <w:szCs w:val="24"/>
        </w:rPr>
        <w:t>tосвобi</w:t>
      </w:r>
      <w:proofErr w:type="spellEnd"/>
      <w:r w:rsidRPr="0065111B">
        <w:rPr>
          <w:rFonts w:ascii="Times New Roman" w:hAnsi="Times New Roman" w:cs="Times New Roman"/>
          <w:sz w:val="24"/>
          <w:szCs w:val="24"/>
        </w:rPr>
        <w:t>, где</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tсовмi</w:t>
      </w:r>
      <w:proofErr w:type="spellEnd"/>
      <w:r w:rsidRPr="0065111B">
        <w:rPr>
          <w:rFonts w:ascii="Times New Roman" w:hAnsi="Times New Roman" w:cs="Times New Roman"/>
          <w:sz w:val="24"/>
          <w:szCs w:val="24"/>
        </w:rPr>
        <w:t xml:space="preserve"> - время, необходимое одному работнику для осуществления работы по первичному воинскому учету в органе местного самоуправления i-того муниципального, городского округа, поселения в Камчатском крае по совместительству (не более 792 часов в год)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tосвобi</w:t>
      </w:r>
      <w:proofErr w:type="spellEnd"/>
      <w:r w:rsidRPr="0065111B">
        <w:rPr>
          <w:rFonts w:ascii="Times New Roman" w:hAnsi="Times New Roman" w:cs="Times New Roman"/>
          <w:sz w:val="24"/>
          <w:szCs w:val="24"/>
        </w:rPr>
        <w:t xml:space="preserve"> - норматив рабочего времени в году, который составляет 1980 часов (произведение 247,5 рабочего дня в году и 8 рабочих часов в день);</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Si</w:t>
      </w:r>
      <w:proofErr w:type="spellEnd"/>
      <w:r w:rsidRPr="0065111B">
        <w:rPr>
          <w:rFonts w:ascii="Times New Roman" w:hAnsi="Times New Roman" w:cs="Times New Roman"/>
          <w:sz w:val="24"/>
          <w:szCs w:val="24"/>
        </w:rPr>
        <w:t xml:space="preserve"> - затраты на содержание одного военно-учетного работника органа местного самоуправления i-того муниципального, городского округа, поселения в Камчатском крае, определяемые по формуле:</w:t>
      </w:r>
    </w:p>
    <w:p w:rsidR="0065111B" w:rsidRPr="0065111B" w:rsidRDefault="0065111B" w:rsidP="00CC2B50">
      <w:pPr>
        <w:pStyle w:val="a3"/>
        <w:suppressAutoHyphens/>
        <w:spacing w:before="100" w:beforeAutospacing="1"/>
        <w:ind w:firstLine="567"/>
        <w:jc w:val="center"/>
        <w:rPr>
          <w:rFonts w:ascii="Times New Roman" w:hAnsi="Times New Roman" w:cs="Times New Roman"/>
          <w:sz w:val="24"/>
          <w:szCs w:val="24"/>
        </w:rPr>
      </w:pPr>
      <w:proofErr w:type="spellStart"/>
      <w:r w:rsidRPr="0065111B">
        <w:rPr>
          <w:rFonts w:ascii="Times New Roman" w:hAnsi="Times New Roman" w:cs="Times New Roman"/>
          <w:sz w:val="24"/>
          <w:szCs w:val="24"/>
        </w:rPr>
        <w:t>Si</w:t>
      </w:r>
      <w:proofErr w:type="spellEnd"/>
      <w:r w:rsidRPr="0065111B">
        <w:rPr>
          <w:rFonts w:ascii="Times New Roman" w:hAnsi="Times New Roman" w:cs="Times New Roman"/>
          <w:sz w:val="24"/>
          <w:szCs w:val="24"/>
        </w:rPr>
        <w:t xml:space="preserve"> = </w:t>
      </w:r>
      <w:proofErr w:type="spellStart"/>
      <w:r w:rsidRPr="0065111B">
        <w:rPr>
          <w:rFonts w:ascii="Times New Roman" w:hAnsi="Times New Roman" w:cs="Times New Roman"/>
          <w:sz w:val="24"/>
          <w:szCs w:val="24"/>
        </w:rPr>
        <w:t>Sзпi</w:t>
      </w:r>
      <w:proofErr w:type="spellEnd"/>
      <w:r w:rsidRPr="0065111B">
        <w:rPr>
          <w:rFonts w:ascii="Times New Roman" w:hAnsi="Times New Roman" w:cs="Times New Roman"/>
          <w:sz w:val="24"/>
          <w:szCs w:val="24"/>
        </w:rPr>
        <w:t xml:space="preserve"> + </w:t>
      </w:r>
      <w:proofErr w:type="spellStart"/>
      <w:r w:rsidRPr="0065111B">
        <w:rPr>
          <w:rFonts w:ascii="Times New Roman" w:hAnsi="Times New Roman" w:cs="Times New Roman"/>
          <w:sz w:val="24"/>
          <w:szCs w:val="24"/>
        </w:rPr>
        <w:t>Sпрi</w:t>
      </w:r>
      <w:proofErr w:type="spellEnd"/>
      <w:r w:rsidRPr="0065111B">
        <w:rPr>
          <w:rFonts w:ascii="Times New Roman" w:hAnsi="Times New Roman" w:cs="Times New Roman"/>
          <w:sz w:val="24"/>
          <w:szCs w:val="24"/>
        </w:rPr>
        <w:t>, где</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Sзпi</w:t>
      </w:r>
      <w:proofErr w:type="spellEnd"/>
      <w:r w:rsidRPr="0065111B">
        <w:rPr>
          <w:rFonts w:ascii="Times New Roman" w:hAnsi="Times New Roman" w:cs="Times New Roman"/>
          <w:sz w:val="24"/>
          <w:szCs w:val="24"/>
        </w:rPr>
        <w:t xml:space="preserve"> - расходы на оплату труда военно-учетного работника органа местного самоуправления i-того муниципального, городского округа, поселения в Камчатском крае, включая соответствующие начисления на выплаты по оплате труда, на очередной финансовый год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65111B" w:rsidRPr="0065111B"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Sпрi</w:t>
      </w:r>
      <w:proofErr w:type="spellEnd"/>
      <w:r w:rsidRPr="0065111B">
        <w:rPr>
          <w:rFonts w:ascii="Times New Roman" w:hAnsi="Times New Roman" w:cs="Times New Roman"/>
          <w:sz w:val="24"/>
          <w:szCs w:val="24"/>
        </w:rPr>
        <w:t xml:space="preserve"> - прочие расходы, связанные с осуществлением государственных полномочий на осуществление первичного воинского учета в i-том муниципального, городского округа, поселении </w:t>
      </w:r>
      <w:r w:rsidRPr="0065111B">
        <w:rPr>
          <w:rFonts w:ascii="Times New Roman" w:hAnsi="Times New Roman" w:cs="Times New Roman"/>
          <w:sz w:val="24"/>
          <w:szCs w:val="24"/>
        </w:rPr>
        <w:lastRenderedPageBreak/>
        <w:t xml:space="preserve">в Камчатском крае (расходы на оплату аренды помещений, услуг связи, транспортных услуг, командировочные расходы, расходы на оплату коммунальных услуг, на обеспечение мебелью, инвентарем, оргтехникой, средствами связи, расходными материалами) на очередной финансовый год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022E2B" w:rsidRPr="004B5139" w:rsidRDefault="0065111B" w:rsidP="0065111B">
      <w:pPr>
        <w:pStyle w:val="a3"/>
        <w:suppressAutoHyphens/>
        <w:spacing w:before="100" w:beforeAutospacing="1"/>
        <w:ind w:firstLine="567"/>
        <w:jc w:val="both"/>
        <w:rPr>
          <w:rFonts w:ascii="Times New Roman" w:hAnsi="Times New Roman" w:cs="Times New Roman"/>
          <w:sz w:val="24"/>
          <w:szCs w:val="24"/>
        </w:rPr>
      </w:pPr>
      <w:proofErr w:type="spellStart"/>
      <w:r w:rsidRPr="0065111B">
        <w:rPr>
          <w:rFonts w:ascii="Times New Roman" w:hAnsi="Times New Roman" w:cs="Times New Roman"/>
          <w:sz w:val="24"/>
          <w:szCs w:val="24"/>
        </w:rPr>
        <w:t>Sдкоi</w:t>
      </w:r>
      <w:proofErr w:type="spellEnd"/>
      <w:r w:rsidRPr="0065111B">
        <w:rPr>
          <w:rFonts w:ascii="Times New Roman" w:hAnsi="Times New Roman" w:cs="Times New Roman"/>
          <w:sz w:val="24"/>
          <w:szCs w:val="24"/>
        </w:rPr>
        <w:t xml:space="preserve"> </w:t>
      </w:r>
      <w:r>
        <w:rPr>
          <w:rFonts w:ascii="Times New Roman" w:hAnsi="Times New Roman" w:cs="Times New Roman"/>
          <w:sz w:val="24"/>
          <w:szCs w:val="24"/>
        </w:rPr>
        <w:t>–</w:t>
      </w:r>
      <w:r w:rsidRPr="0065111B">
        <w:rPr>
          <w:rFonts w:ascii="Times New Roman" w:hAnsi="Times New Roman" w:cs="Times New Roman"/>
          <w:sz w:val="24"/>
          <w:szCs w:val="24"/>
        </w:rPr>
        <w:t xml:space="preserve"> расходы</w:t>
      </w:r>
      <w:r>
        <w:rPr>
          <w:rFonts w:ascii="Times New Roman" w:hAnsi="Times New Roman" w:cs="Times New Roman"/>
          <w:sz w:val="24"/>
          <w:szCs w:val="24"/>
        </w:rPr>
        <w:t>,</w:t>
      </w:r>
      <w:r w:rsidRPr="0065111B">
        <w:rPr>
          <w:rFonts w:ascii="Times New Roman" w:hAnsi="Times New Roman" w:cs="Times New Roman"/>
          <w:sz w:val="24"/>
          <w:szCs w:val="24"/>
        </w:rPr>
        <w:t xml:space="preserve"> связанные с выплатой денежной компенсации военно</w:t>
      </w:r>
      <w:r>
        <w:rPr>
          <w:rFonts w:ascii="Times New Roman" w:hAnsi="Times New Roman" w:cs="Times New Roman"/>
          <w:sz w:val="24"/>
          <w:szCs w:val="24"/>
        </w:rPr>
        <w:t>-</w:t>
      </w:r>
      <w:r w:rsidRPr="0065111B">
        <w:rPr>
          <w:rFonts w:ascii="Times New Roman" w:hAnsi="Times New Roman" w:cs="Times New Roman"/>
          <w:sz w:val="24"/>
          <w:szCs w:val="24"/>
        </w:rPr>
        <w:t xml:space="preserve">учетному работнику органа местного самоуправления i-того муниципального, городского округа, поселения в Камчатском крае, в размере стоимости проезда и провоза багажа в пределах территории Российской Федерации к месту использования отпуска и обратно, на очередной финансовый год (по данным </w:t>
      </w:r>
      <w:r>
        <w:rPr>
          <w:rFonts w:ascii="Times New Roman" w:hAnsi="Times New Roman" w:cs="Times New Roman"/>
          <w:sz w:val="24"/>
          <w:szCs w:val="24"/>
        </w:rPr>
        <w:t>А</w:t>
      </w:r>
      <w:r w:rsidRPr="0065111B">
        <w:rPr>
          <w:rFonts w:ascii="Times New Roman" w:hAnsi="Times New Roman" w:cs="Times New Roman"/>
          <w:sz w:val="24"/>
          <w:szCs w:val="24"/>
        </w:rPr>
        <w:t xml:space="preserve">дминистрации </w:t>
      </w:r>
      <w:r>
        <w:rPr>
          <w:rFonts w:ascii="Times New Roman" w:hAnsi="Times New Roman" w:cs="Times New Roman"/>
          <w:sz w:val="24"/>
          <w:szCs w:val="24"/>
        </w:rPr>
        <w:t>Г</w:t>
      </w:r>
      <w:r w:rsidRPr="0065111B">
        <w:rPr>
          <w:rFonts w:ascii="Times New Roman" w:hAnsi="Times New Roman" w:cs="Times New Roman"/>
          <w:sz w:val="24"/>
          <w:szCs w:val="24"/>
        </w:rPr>
        <w:t>убернатора Камчатского края).</w:t>
      </w: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Pr="004B5139" w:rsidRDefault="00022E2B" w:rsidP="009F3B22">
      <w:pPr>
        <w:pStyle w:val="a3"/>
        <w:suppressAutoHyphens/>
        <w:spacing w:before="100" w:beforeAutospacing="1"/>
        <w:ind w:firstLine="567"/>
        <w:jc w:val="both"/>
        <w:rPr>
          <w:rFonts w:ascii="Times New Roman" w:hAnsi="Times New Roman" w:cs="Times New Roman"/>
          <w:sz w:val="24"/>
          <w:szCs w:val="24"/>
        </w:rPr>
      </w:pPr>
    </w:p>
    <w:p w:rsidR="00022E2B" w:rsidRDefault="00022E2B" w:rsidP="009F3B22">
      <w:pPr>
        <w:pStyle w:val="a3"/>
        <w:suppressAutoHyphens/>
        <w:spacing w:before="100" w:beforeAutospacing="1"/>
        <w:ind w:firstLine="567"/>
        <w:jc w:val="both"/>
        <w:rPr>
          <w:rFonts w:ascii="Times New Roman" w:hAnsi="Times New Roman" w:cs="Times New Roman"/>
          <w:sz w:val="24"/>
          <w:szCs w:val="24"/>
        </w:rPr>
      </w:pPr>
    </w:p>
    <w:p w:rsidR="004B5139" w:rsidRDefault="004B5139" w:rsidP="009F3B22">
      <w:pPr>
        <w:pStyle w:val="a3"/>
        <w:suppressAutoHyphens/>
        <w:spacing w:before="100" w:beforeAutospacing="1"/>
        <w:ind w:firstLine="567"/>
        <w:jc w:val="both"/>
        <w:rPr>
          <w:rFonts w:ascii="Times New Roman" w:hAnsi="Times New Roman" w:cs="Times New Roman"/>
          <w:sz w:val="24"/>
          <w:szCs w:val="24"/>
        </w:rPr>
      </w:pPr>
    </w:p>
    <w:p w:rsidR="004B5139" w:rsidRDefault="004B5139" w:rsidP="009F3B22">
      <w:pPr>
        <w:pStyle w:val="a3"/>
        <w:suppressAutoHyphens/>
        <w:spacing w:before="100" w:beforeAutospacing="1"/>
        <w:ind w:firstLine="567"/>
        <w:jc w:val="both"/>
        <w:rPr>
          <w:rFonts w:ascii="Times New Roman" w:hAnsi="Times New Roman" w:cs="Times New Roman"/>
          <w:sz w:val="24"/>
          <w:szCs w:val="24"/>
        </w:rPr>
      </w:pPr>
    </w:p>
    <w:p w:rsidR="004B5139" w:rsidRDefault="004B5139" w:rsidP="00240FA7">
      <w:pPr>
        <w:pStyle w:val="a3"/>
        <w:suppressAutoHyphens/>
        <w:spacing w:before="100" w:beforeAutospacing="1"/>
        <w:jc w:val="both"/>
        <w:rPr>
          <w:rFonts w:ascii="Times New Roman" w:hAnsi="Times New Roman" w:cs="Times New Roman"/>
          <w:sz w:val="24"/>
          <w:szCs w:val="24"/>
        </w:rPr>
      </w:pPr>
    </w:p>
    <w:p w:rsidR="004B5139" w:rsidRDefault="004B5139" w:rsidP="009F3B22">
      <w:pPr>
        <w:pStyle w:val="a3"/>
        <w:suppressAutoHyphens/>
        <w:spacing w:before="100" w:beforeAutospacing="1"/>
        <w:ind w:firstLine="567"/>
        <w:jc w:val="both"/>
        <w:rPr>
          <w:rFonts w:ascii="Times New Roman" w:hAnsi="Times New Roman" w:cs="Times New Roman"/>
          <w:sz w:val="24"/>
          <w:szCs w:val="24"/>
        </w:rPr>
      </w:pPr>
    </w:p>
    <w:p w:rsidR="004B5139" w:rsidRDefault="004B5139" w:rsidP="009F3B22">
      <w:pPr>
        <w:pStyle w:val="a3"/>
        <w:suppressAutoHyphens/>
        <w:spacing w:before="100" w:beforeAutospacing="1"/>
        <w:ind w:firstLine="567"/>
        <w:jc w:val="both"/>
        <w:rPr>
          <w:rFonts w:ascii="Times New Roman" w:hAnsi="Times New Roman" w:cs="Times New Roman"/>
          <w:sz w:val="24"/>
          <w:szCs w:val="24"/>
        </w:rPr>
      </w:pPr>
    </w:p>
    <w:p w:rsidR="004B5139" w:rsidRPr="004B5139" w:rsidRDefault="00946B06" w:rsidP="009F3B22">
      <w:pPr>
        <w:spacing w:before="100" w:beforeAutospacing="1"/>
        <w:ind w:firstLine="567"/>
      </w:pPr>
      <w:r>
        <w:br w:type="page"/>
      </w:r>
    </w:p>
    <w:p w:rsidR="007D2159" w:rsidRDefault="0012503E" w:rsidP="009F3B22">
      <w:pPr>
        <w:pStyle w:val="a3"/>
        <w:suppressAutoHyphens/>
        <w:ind w:firstLine="567"/>
        <w:jc w:val="center"/>
        <w:rPr>
          <w:rFonts w:ascii="Times New Roman" w:hAnsi="Times New Roman" w:cs="Times New Roman"/>
          <w:b/>
          <w:sz w:val="24"/>
          <w:szCs w:val="24"/>
        </w:rPr>
      </w:pPr>
      <w:r w:rsidRPr="005B2C41">
        <w:rPr>
          <w:rFonts w:ascii="Times New Roman" w:hAnsi="Times New Roman" w:cs="Times New Roman"/>
          <w:b/>
          <w:sz w:val="24"/>
          <w:szCs w:val="24"/>
        </w:rPr>
        <w:lastRenderedPageBreak/>
        <w:t>4</w:t>
      </w:r>
      <w:r w:rsidR="00240FA7" w:rsidRPr="005B2C41">
        <w:rPr>
          <w:rFonts w:ascii="Times New Roman" w:hAnsi="Times New Roman" w:cs="Times New Roman"/>
          <w:b/>
          <w:sz w:val="24"/>
          <w:szCs w:val="24"/>
        </w:rPr>
        <w:t>4</w:t>
      </w:r>
      <w:r w:rsidRPr="005B2C41">
        <w:rPr>
          <w:rFonts w:ascii="Times New Roman" w:hAnsi="Times New Roman" w:cs="Times New Roman"/>
          <w:b/>
          <w:sz w:val="24"/>
          <w:szCs w:val="24"/>
        </w:rPr>
        <w:t>.2.</w:t>
      </w:r>
      <w:r w:rsidR="000A5A0F" w:rsidRPr="005B2C41">
        <w:rPr>
          <w:rFonts w:ascii="Times New Roman" w:hAnsi="Times New Roman" w:cs="Times New Roman"/>
          <w:b/>
          <w:sz w:val="24"/>
          <w:szCs w:val="24"/>
        </w:rPr>
        <w:t>22</w:t>
      </w:r>
      <w:r w:rsidRPr="005B2C41">
        <w:rPr>
          <w:rFonts w:ascii="Times New Roman" w:hAnsi="Times New Roman" w:cs="Times New Roman"/>
          <w:b/>
          <w:sz w:val="24"/>
          <w:szCs w:val="24"/>
        </w:rPr>
        <w:t xml:space="preserve">.2. </w:t>
      </w:r>
      <w:r w:rsidR="00022E2B" w:rsidRPr="005B2C41">
        <w:rPr>
          <w:rFonts w:ascii="Times New Roman" w:hAnsi="Times New Roman" w:cs="Times New Roman"/>
          <w:b/>
          <w:sz w:val="24"/>
          <w:szCs w:val="24"/>
        </w:rPr>
        <w:t>МЕТОДИКА</w:t>
      </w:r>
      <w:bookmarkStart w:id="1" w:name="_GoBack"/>
      <w:bookmarkEnd w:id="1"/>
      <w:r w:rsidR="00022E2B" w:rsidRPr="004B5139">
        <w:rPr>
          <w:rFonts w:ascii="Times New Roman" w:hAnsi="Times New Roman" w:cs="Times New Roman"/>
          <w:b/>
          <w:sz w:val="24"/>
          <w:szCs w:val="24"/>
        </w:rPr>
        <w:t xml:space="preserve"> </w:t>
      </w:r>
    </w:p>
    <w:p w:rsidR="00240FA7" w:rsidRDefault="00946B06" w:rsidP="009F3B22">
      <w:pPr>
        <w:pStyle w:val="a3"/>
        <w:suppressAutoHyphens/>
        <w:ind w:firstLine="567"/>
        <w:jc w:val="center"/>
        <w:rPr>
          <w:rFonts w:ascii="Times New Roman" w:hAnsi="Times New Roman" w:cs="Times New Roman"/>
          <w:b/>
          <w:sz w:val="24"/>
          <w:szCs w:val="24"/>
        </w:rPr>
      </w:pPr>
      <w:r>
        <w:rPr>
          <w:rFonts w:ascii="Times New Roman" w:hAnsi="Times New Roman" w:cs="Times New Roman"/>
          <w:b/>
          <w:sz w:val="24"/>
          <w:szCs w:val="24"/>
        </w:rPr>
        <w:t xml:space="preserve">ОПРЕДЕЛЕНИЯ ОБЩЕГО ОБЬЕМА </w:t>
      </w:r>
      <w:r w:rsidR="00022E2B" w:rsidRPr="004B5139">
        <w:rPr>
          <w:rFonts w:ascii="Times New Roman" w:hAnsi="Times New Roman" w:cs="Times New Roman"/>
          <w:b/>
          <w:sz w:val="24"/>
          <w:szCs w:val="24"/>
        </w:rPr>
        <w:t>СУБВЕНЦИЙ</w:t>
      </w:r>
      <w:r>
        <w:rPr>
          <w:rFonts w:ascii="Times New Roman" w:hAnsi="Times New Roman" w:cs="Times New Roman"/>
          <w:b/>
          <w:sz w:val="24"/>
          <w:szCs w:val="24"/>
        </w:rPr>
        <w:t>,</w:t>
      </w:r>
      <w:r w:rsidR="00022E2B" w:rsidRPr="004B5139">
        <w:rPr>
          <w:rFonts w:ascii="Times New Roman" w:hAnsi="Times New Roman" w:cs="Times New Roman"/>
          <w:b/>
          <w:sz w:val="24"/>
          <w:szCs w:val="24"/>
        </w:rPr>
        <w:t xml:space="preserve"> </w:t>
      </w:r>
    </w:p>
    <w:p w:rsidR="00022E2B" w:rsidRPr="004B5139" w:rsidRDefault="00946B06" w:rsidP="009F3B22">
      <w:pPr>
        <w:pStyle w:val="a3"/>
        <w:suppressAutoHyphens/>
        <w:ind w:firstLine="567"/>
        <w:jc w:val="center"/>
        <w:rPr>
          <w:rFonts w:ascii="Times New Roman" w:hAnsi="Times New Roman" w:cs="Times New Roman"/>
          <w:b/>
          <w:sz w:val="24"/>
          <w:szCs w:val="24"/>
        </w:rPr>
      </w:pPr>
      <w:r>
        <w:rPr>
          <w:rFonts w:ascii="Times New Roman" w:hAnsi="Times New Roman" w:cs="Times New Roman"/>
          <w:b/>
          <w:sz w:val="24"/>
          <w:szCs w:val="24"/>
        </w:rPr>
        <w:t xml:space="preserve">ПРЕДОСТАВЛЯЕМЫХ ИЗ КРАЕВОГО БЮДЖЕТА </w:t>
      </w:r>
      <w:r w:rsidR="00022E2B" w:rsidRPr="004B5139">
        <w:rPr>
          <w:rFonts w:ascii="Times New Roman" w:hAnsi="Times New Roman" w:cs="Times New Roman"/>
          <w:b/>
          <w:sz w:val="24"/>
          <w:szCs w:val="24"/>
        </w:rPr>
        <w:t xml:space="preserve">БЮДЖЕТАМ </w:t>
      </w:r>
      <w:r w:rsidR="0032775A" w:rsidRPr="004B5139">
        <w:rPr>
          <w:rFonts w:ascii="Times New Roman" w:hAnsi="Times New Roman" w:cs="Times New Roman"/>
          <w:b/>
          <w:sz w:val="24"/>
          <w:szCs w:val="24"/>
        </w:rPr>
        <w:t>МУНИЦИПАЛЬНЫХ РАЙОНОВ</w:t>
      </w:r>
      <w:r w:rsidR="00A33B1C">
        <w:rPr>
          <w:rFonts w:ascii="Times New Roman" w:hAnsi="Times New Roman" w:cs="Times New Roman"/>
          <w:b/>
          <w:sz w:val="24"/>
          <w:szCs w:val="24"/>
        </w:rPr>
        <w:t xml:space="preserve"> В КАМЧАТСКОМ КРАЕ </w:t>
      </w:r>
      <w:r w:rsidR="00022E2B" w:rsidRPr="004B5139">
        <w:rPr>
          <w:rFonts w:ascii="Times New Roman" w:hAnsi="Times New Roman" w:cs="Times New Roman"/>
          <w:b/>
          <w:sz w:val="24"/>
          <w:szCs w:val="24"/>
        </w:rPr>
        <w:t xml:space="preserve">ДЛЯ ОСУЩЕСТВЛЕНИЯ ПОЛНОМОЧИЙ </w:t>
      </w:r>
      <w:r w:rsidR="00A33B1C">
        <w:rPr>
          <w:rFonts w:ascii="Times New Roman" w:hAnsi="Times New Roman" w:cs="Times New Roman"/>
          <w:b/>
          <w:sz w:val="24"/>
          <w:szCs w:val="24"/>
        </w:rPr>
        <w:t xml:space="preserve">ПО РАСЧЕТУ И ПРЕДОСТАВЛЕНИЮ СУБВЕНЦИЙ БЮДЖЕТАМ ПОСЕЛЕНИЙ В КАМЧАТСКОМ КРАЕ ДЛЯ ОСУЩЕСТВЛЕНИЯ ГОСУДАРСТВЕННЫХ ПОЛНОМОЧИЙ </w:t>
      </w:r>
      <w:r w:rsidR="00022E2B" w:rsidRPr="004B5139">
        <w:rPr>
          <w:rFonts w:ascii="Times New Roman" w:hAnsi="Times New Roman" w:cs="Times New Roman"/>
          <w:b/>
          <w:sz w:val="24"/>
          <w:szCs w:val="24"/>
        </w:rPr>
        <w:t xml:space="preserve">РОССИЙСКОЙ ФЕДЕРАЦИИ </w:t>
      </w:r>
      <w:r w:rsidR="0032775A" w:rsidRPr="004B5139">
        <w:rPr>
          <w:rFonts w:ascii="Times New Roman" w:hAnsi="Times New Roman" w:cs="Times New Roman"/>
          <w:b/>
          <w:sz w:val="24"/>
          <w:szCs w:val="24"/>
        </w:rPr>
        <w:t xml:space="preserve">НА ОСУЩЕСТВЛЕНИЕ </w:t>
      </w:r>
      <w:r w:rsidR="00022E2B" w:rsidRPr="004B5139">
        <w:rPr>
          <w:rFonts w:ascii="Times New Roman" w:hAnsi="Times New Roman" w:cs="Times New Roman"/>
          <w:b/>
          <w:sz w:val="24"/>
          <w:szCs w:val="24"/>
        </w:rPr>
        <w:t>ВОИНСКОГО УЧЕТА НА ТЕРРИТОРИЯХ, НА КОТОРЫХ ОТСУТСТВУЮТ СТРУКТУРНЫЕ ПОДРАЗДЕЛЕНИЯ ВОЕННЫХ КОМИССАРИАТОВ</w:t>
      </w:r>
    </w:p>
    <w:p w:rsidR="00022E2B" w:rsidRPr="004B5139" w:rsidRDefault="00022E2B" w:rsidP="009F3B22">
      <w:pPr>
        <w:pStyle w:val="a3"/>
        <w:suppressAutoHyphens/>
        <w:ind w:firstLine="567"/>
        <w:jc w:val="both"/>
        <w:rPr>
          <w:rFonts w:ascii="Times New Roman" w:hAnsi="Times New Roman" w:cs="Times New Roman"/>
          <w:sz w:val="24"/>
          <w:szCs w:val="24"/>
        </w:rPr>
      </w:pPr>
    </w:p>
    <w:bookmarkEnd w:id="0"/>
    <w:p w:rsidR="00A33B1C" w:rsidRPr="007D2159" w:rsidRDefault="0032775A" w:rsidP="000A5A0F">
      <w:pPr>
        <w:suppressAutoHyphens/>
        <w:autoSpaceDE w:val="0"/>
        <w:autoSpaceDN w:val="0"/>
        <w:adjustRightInd w:val="0"/>
        <w:spacing w:before="100" w:beforeAutospacing="1"/>
        <w:ind w:firstLine="567"/>
        <w:jc w:val="both"/>
      </w:pPr>
      <w:r w:rsidRPr="004B5139">
        <w:t xml:space="preserve">1. </w:t>
      </w:r>
      <w:r w:rsidR="00A33B1C" w:rsidRPr="00A33B1C">
        <w:t>Общий объем субвенций, предоставляемых из краевого бюджета бюджетам муниципальных районов в Камчатском крае для осуществления полномочий по расчету и предоставлению субвенций бюджетам поселений в Камчатском крае для осуществления государственных полномочий Российской Федерации на осуществление воинского учета на территориях, на которых отсутствуют структурные подразделения военных комиссариатов (далее - полномочия по расчету и предоставлению субвенций), определяется путем суммирования размеров субвенций, исчисленных в соответствии с частью 2 настоящей Методики для каждого муниципального района в Камчатском крае, органы местного самоуправления которого наделяются полномочиями по расчету и предоставлению субвенций, по формуле:</w:t>
      </w:r>
    </w:p>
    <w:p w:rsidR="0032775A" w:rsidRPr="004B5139" w:rsidRDefault="0032775A" w:rsidP="000A5A0F">
      <w:pPr>
        <w:suppressAutoHyphens/>
        <w:autoSpaceDE w:val="0"/>
        <w:autoSpaceDN w:val="0"/>
        <w:adjustRightInd w:val="0"/>
        <w:spacing w:before="100" w:beforeAutospacing="1"/>
        <w:ind w:firstLine="567"/>
        <w:jc w:val="center"/>
      </w:pPr>
      <w:r w:rsidRPr="004B5139">
        <w:rPr>
          <w:lang w:val="en-US"/>
        </w:rPr>
        <w:t>C</w:t>
      </w:r>
      <w:r w:rsidR="00A33B1C">
        <w:t xml:space="preserve"> = </w:t>
      </w:r>
      <w:proofErr w:type="spellStart"/>
      <w:r w:rsidR="00A33B1C">
        <w:rPr>
          <w:lang w:val="en-US"/>
        </w:rPr>
        <w:t>SUM</w:t>
      </w:r>
      <w:r w:rsidRPr="004B5139">
        <w:rPr>
          <w:lang w:val="en-US"/>
        </w:rPr>
        <w:t>C</w:t>
      </w:r>
      <w:r w:rsidRPr="004B5139">
        <w:rPr>
          <w:vertAlign w:val="subscript"/>
          <w:lang w:val="en-US"/>
        </w:rPr>
        <w:t>j</w:t>
      </w:r>
      <w:proofErr w:type="spellEnd"/>
      <w:r w:rsidRPr="004B5139">
        <w:t>, где</w:t>
      </w:r>
    </w:p>
    <w:p w:rsidR="0032775A" w:rsidRPr="004B5139" w:rsidRDefault="0032775A" w:rsidP="000A5A0F">
      <w:pPr>
        <w:suppressAutoHyphens/>
        <w:autoSpaceDE w:val="0"/>
        <w:autoSpaceDN w:val="0"/>
        <w:adjustRightInd w:val="0"/>
        <w:spacing w:before="100" w:beforeAutospacing="1"/>
        <w:ind w:firstLine="567"/>
        <w:jc w:val="both"/>
        <w:outlineLvl w:val="0"/>
      </w:pPr>
      <w:r w:rsidRPr="004B5139">
        <w:rPr>
          <w:lang w:val="en-US"/>
        </w:rPr>
        <w:t>C</w:t>
      </w:r>
      <w:r w:rsidRPr="004B5139">
        <w:t xml:space="preserve"> – </w:t>
      </w:r>
      <w:r w:rsidR="00A33B1C" w:rsidRPr="00A33B1C">
        <w:t>общий объем субвенций, предоставляемых из краевого бюджета бюджетам муниципальных районов в Камчатском крае для осуществления полномочий по расчету и предоставлению субвенций на очередной финансовый год;</w:t>
      </w:r>
    </w:p>
    <w:p w:rsidR="0032775A" w:rsidRPr="004B5139" w:rsidRDefault="0032775A" w:rsidP="000A5A0F">
      <w:pPr>
        <w:suppressAutoHyphens/>
        <w:autoSpaceDE w:val="0"/>
        <w:autoSpaceDN w:val="0"/>
        <w:adjustRightInd w:val="0"/>
        <w:spacing w:before="100" w:beforeAutospacing="1"/>
        <w:ind w:firstLine="567"/>
        <w:jc w:val="both"/>
        <w:outlineLvl w:val="0"/>
      </w:pPr>
      <w:proofErr w:type="spellStart"/>
      <w:r w:rsidRPr="004B5139">
        <w:rPr>
          <w:lang w:val="en-US"/>
        </w:rPr>
        <w:t>C</w:t>
      </w:r>
      <w:r w:rsidRPr="004B5139">
        <w:rPr>
          <w:vertAlign w:val="subscript"/>
          <w:lang w:val="en-US"/>
        </w:rPr>
        <w:t>j</w:t>
      </w:r>
      <w:proofErr w:type="spellEnd"/>
      <w:r w:rsidRPr="004B5139">
        <w:t xml:space="preserve"> – </w:t>
      </w:r>
      <w:r w:rsidR="00A33B1C" w:rsidRPr="00A33B1C">
        <w:t>размер субвенции, предоставляемой из краевого бюджета бюджету j-того муниципального района в Камчатском крае для осуществления полномочий по расчету и предоставлению субвенций на очередной финансовый год.</w:t>
      </w:r>
    </w:p>
    <w:p w:rsidR="0032775A" w:rsidRPr="009F3B22" w:rsidRDefault="0032775A" w:rsidP="000A5A0F">
      <w:pPr>
        <w:suppressAutoHyphens/>
        <w:autoSpaceDE w:val="0"/>
        <w:autoSpaceDN w:val="0"/>
        <w:adjustRightInd w:val="0"/>
        <w:spacing w:before="100" w:beforeAutospacing="1"/>
        <w:ind w:firstLine="567"/>
        <w:jc w:val="both"/>
        <w:outlineLvl w:val="0"/>
        <w:rPr>
          <w:rFonts w:eastAsiaTheme="minorHAnsi"/>
          <w:lang w:eastAsia="en-US"/>
        </w:rPr>
      </w:pPr>
      <w:r w:rsidRPr="004B5139">
        <w:t xml:space="preserve">2. </w:t>
      </w:r>
      <w:r w:rsidR="00A33B1C" w:rsidRPr="00A33B1C">
        <w:rPr>
          <w:rFonts w:eastAsiaTheme="minorHAnsi"/>
          <w:lang w:eastAsia="en-US"/>
        </w:rPr>
        <w:t>Размер субвенции, предоставляемой из краевого бюджета бюджету j-того муниципального района в Камчатском крае для осуществления полномочий по расчету и предоставлению субвенций, определяется путем суммирования размеров субвенций, исчисленных для каждого поселения в Камчатском крае в соответствии с Методикой распределения субвенций бюджетам городских округов и поселений в Камчатском крае, предоставляемых за счет субвенций краевому бюджету из федерального бюджета для осуществления государственных полномочий Российской Федерации на осуществление воинского учета на территориях, на которых отсутствуют структурные подразделения военных комиссариатов, по формуле:</w:t>
      </w:r>
    </w:p>
    <w:p w:rsidR="0032775A" w:rsidRPr="004B5139" w:rsidRDefault="0032775A" w:rsidP="000A5A0F">
      <w:pPr>
        <w:pStyle w:val="a3"/>
        <w:suppressAutoHyphens/>
        <w:spacing w:before="100" w:beforeAutospacing="1"/>
        <w:ind w:firstLine="567"/>
        <w:jc w:val="center"/>
        <w:rPr>
          <w:rFonts w:ascii="Times New Roman" w:eastAsiaTheme="minorHAnsi" w:hAnsi="Times New Roman" w:cs="Times New Roman"/>
          <w:sz w:val="24"/>
          <w:szCs w:val="24"/>
          <w:lang w:eastAsia="en-US"/>
        </w:rPr>
      </w:pPr>
      <w:proofErr w:type="spellStart"/>
      <w:r w:rsidRPr="004B5139">
        <w:rPr>
          <w:rFonts w:ascii="Times New Roman" w:eastAsiaTheme="minorHAnsi" w:hAnsi="Times New Roman" w:cs="Times New Roman"/>
          <w:sz w:val="24"/>
          <w:szCs w:val="24"/>
          <w:lang w:val="en-US" w:eastAsia="en-US"/>
        </w:rPr>
        <w:t>C</w:t>
      </w:r>
      <w:r w:rsidRPr="004B5139">
        <w:rPr>
          <w:rFonts w:ascii="Times New Roman" w:eastAsiaTheme="minorHAnsi" w:hAnsi="Times New Roman" w:cs="Times New Roman"/>
          <w:sz w:val="24"/>
          <w:szCs w:val="24"/>
          <w:vertAlign w:val="subscript"/>
          <w:lang w:val="en-US" w:eastAsia="en-US"/>
        </w:rPr>
        <w:t>j</w:t>
      </w:r>
      <w:proofErr w:type="spellEnd"/>
      <w:r w:rsidR="00A33B1C">
        <w:rPr>
          <w:rFonts w:ascii="Times New Roman" w:eastAsiaTheme="minorHAnsi" w:hAnsi="Times New Roman" w:cs="Times New Roman"/>
          <w:sz w:val="24"/>
          <w:szCs w:val="24"/>
          <w:lang w:eastAsia="en-US"/>
        </w:rPr>
        <w:t xml:space="preserve"> = SUM </w:t>
      </w:r>
      <w:r w:rsidRPr="004B5139">
        <w:rPr>
          <w:rFonts w:ascii="Times New Roman" w:eastAsiaTheme="minorHAnsi" w:hAnsi="Times New Roman" w:cs="Times New Roman"/>
          <w:sz w:val="24"/>
          <w:szCs w:val="24"/>
          <w:lang w:val="en-US" w:eastAsia="en-US"/>
        </w:rPr>
        <w:t>V</w:t>
      </w:r>
      <w:r w:rsidRPr="004B5139">
        <w:rPr>
          <w:rFonts w:ascii="Times New Roman" w:eastAsiaTheme="minorHAnsi" w:hAnsi="Times New Roman" w:cs="Times New Roman"/>
          <w:sz w:val="24"/>
          <w:szCs w:val="24"/>
          <w:vertAlign w:val="subscript"/>
          <w:lang w:val="en-US" w:eastAsia="en-US"/>
        </w:rPr>
        <w:t>i</w:t>
      </w:r>
      <w:r w:rsidRPr="004B5139">
        <w:rPr>
          <w:rFonts w:ascii="Times New Roman" w:eastAsiaTheme="minorHAnsi" w:hAnsi="Times New Roman" w:cs="Times New Roman"/>
          <w:sz w:val="24"/>
          <w:szCs w:val="24"/>
          <w:lang w:eastAsia="en-US"/>
        </w:rPr>
        <w:t>, где</w:t>
      </w:r>
    </w:p>
    <w:p w:rsidR="00C729A0" w:rsidRPr="004B5139" w:rsidRDefault="0032775A" w:rsidP="000A5A0F">
      <w:pPr>
        <w:suppressAutoHyphens/>
        <w:autoSpaceDE w:val="0"/>
        <w:autoSpaceDN w:val="0"/>
        <w:adjustRightInd w:val="0"/>
        <w:spacing w:before="100" w:beforeAutospacing="1"/>
        <w:ind w:firstLine="567"/>
        <w:jc w:val="both"/>
        <w:outlineLvl w:val="0"/>
      </w:pPr>
      <w:r w:rsidRPr="004B5139">
        <w:rPr>
          <w:rFonts w:eastAsiaTheme="minorHAnsi"/>
          <w:lang w:val="en-US" w:eastAsia="en-US"/>
        </w:rPr>
        <w:t>V</w:t>
      </w:r>
      <w:r w:rsidRPr="004B5139">
        <w:rPr>
          <w:rFonts w:eastAsiaTheme="minorHAnsi"/>
          <w:vertAlign w:val="subscript"/>
          <w:lang w:val="en-US" w:eastAsia="en-US"/>
        </w:rPr>
        <w:t>i</w:t>
      </w:r>
      <w:r w:rsidRPr="004B5139">
        <w:rPr>
          <w:rFonts w:eastAsiaTheme="minorHAnsi"/>
          <w:lang w:eastAsia="en-US"/>
        </w:rPr>
        <w:t xml:space="preserve"> – </w:t>
      </w:r>
      <w:r w:rsidR="00A33B1C">
        <w:t>размер субвенции, предоставляемой бюджету i-того поселения в Камчатском крае для осуществления государственных полномочий Российской Федерации на осуществление воинского учета на территориях, на которых отсутствуют структурные подразделения военных комиссариатов,</w:t>
      </w:r>
      <w:r w:rsidR="00A33B1C" w:rsidRPr="00A33B1C">
        <w:t xml:space="preserve"> </w:t>
      </w:r>
      <w:r w:rsidR="00A33B1C">
        <w:t>на очередной финансовый год.</w:t>
      </w:r>
    </w:p>
    <w:sectPr w:rsidR="00C729A0" w:rsidRPr="004B5139" w:rsidSect="00022E2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194"/>
    <w:rsid w:val="00001A9A"/>
    <w:rsid w:val="000179A4"/>
    <w:rsid w:val="00022E2B"/>
    <w:rsid w:val="00042F01"/>
    <w:rsid w:val="0006015E"/>
    <w:rsid w:val="00063A43"/>
    <w:rsid w:val="00065B0E"/>
    <w:rsid w:val="000A105D"/>
    <w:rsid w:val="000A5A0F"/>
    <w:rsid w:val="000B49BB"/>
    <w:rsid w:val="000D2268"/>
    <w:rsid w:val="000D528E"/>
    <w:rsid w:val="000D5B3C"/>
    <w:rsid w:val="00122B2D"/>
    <w:rsid w:val="001235E7"/>
    <w:rsid w:val="0012503E"/>
    <w:rsid w:val="00125AD7"/>
    <w:rsid w:val="00130788"/>
    <w:rsid w:val="00162136"/>
    <w:rsid w:val="00167439"/>
    <w:rsid w:val="00190294"/>
    <w:rsid w:val="001F1E84"/>
    <w:rsid w:val="002165C4"/>
    <w:rsid w:val="00240FA7"/>
    <w:rsid w:val="00284A6C"/>
    <w:rsid w:val="002F0058"/>
    <w:rsid w:val="002F4811"/>
    <w:rsid w:val="002F6837"/>
    <w:rsid w:val="00317663"/>
    <w:rsid w:val="0032339A"/>
    <w:rsid w:val="0032775A"/>
    <w:rsid w:val="00333C1E"/>
    <w:rsid w:val="00333F37"/>
    <w:rsid w:val="003353DF"/>
    <w:rsid w:val="00340B5D"/>
    <w:rsid w:val="00352CCC"/>
    <w:rsid w:val="00377BC6"/>
    <w:rsid w:val="00397077"/>
    <w:rsid w:val="003B10FE"/>
    <w:rsid w:val="003C3B66"/>
    <w:rsid w:val="003C4515"/>
    <w:rsid w:val="004B5139"/>
    <w:rsid w:val="004D6336"/>
    <w:rsid w:val="00511209"/>
    <w:rsid w:val="005175D5"/>
    <w:rsid w:val="00521EC0"/>
    <w:rsid w:val="005578BD"/>
    <w:rsid w:val="00561202"/>
    <w:rsid w:val="00567924"/>
    <w:rsid w:val="005919DA"/>
    <w:rsid w:val="00594AC0"/>
    <w:rsid w:val="005A404E"/>
    <w:rsid w:val="005B2C41"/>
    <w:rsid w:val="005C3912"/>
    <w:rsid w:val="00605094"/>
    <w:rsid w:val="0065111B"/>
    <w:rsid w:val="0067097F"/>
    <w:rsid w:val="006B0754"/>
    <w:rsid w:val="006E3735"/>
    <w:rsid w:val="006F00E1"/>
    <w:rsid w:val="00713045"/>
    <w:rsid w:val="00715CEC"/>
    <w:rsid w:val="007251F1"/>
    <w:rsid w:val="0075050F"/>
    <w:rsid w:val="00795AA1"/>
    <w:rsid w:val="007A00FB"/>
    <w:rsid w:val="007C1D6E"/>
    <w:rsid w:val="007D2159"/>
    <w:rsid w:val="00802FB6"/>
    <w:rsid w:val="00854BAA"/>
    <w:rsid w:val="00863B99"/>
    <w:rsid w:val="0087685C"/>
    <w:rsid w:val="008874D0"/>
    <w:rsid w:val="008A3E3C"/>
    <w:rsid w:val="008A430A"/>
    <w:rsid w:val="00911867"/>
    <w:rsid w:val="00913CF3"/>
    <w:rsid w:val="00934C35"/>
    <w:rsid w:val="00946B06"/>
    <w:rsid w:val="00987F42"/>
    <w:rsid w:val="009A5849"/>
    <w:rsid w:val="009B4862"/>
    <w:rsid w:val="009D2246"/>
    <w:rsid w:val="009F3B22"/>
    <w:rsid w:val="009F7B92"/>
    <w:rsid w:val="00A319EC"/>
    <w:rsid w:val="00A33B1C"/>
    <w:rsid w:val="00A939E9"/>
    <w:rsid w:val="00AA5D5E"/>
    <w:rsid w:val="00AC51AE"/>
    <w:rsid w:val="00AD461E"/>
    <w:rsid w:val="00B3582F"/>
    <w:rsid w:val="00B4417F"/>
    <w:rsid w:val="00BA3818"/>
    <w:rsid w:val="00BC1720"/>
    <w:rsid w:val="00BD0194"/>
    <w:rsid w:val="00C03143"/>
    <w:rsid w:val="00C219C6"/>
    <w:rsid w:val="00C253BA"/>
    <w:rsid w:val="00C2722A"/>
    <w:rsid w:val="00C32F12"/>
    <w:rsid w:val="00C5161C"/>
    <w:rsid w:val="00C529CD"/>
    <w:rsid w:val="00C531B2"/>
    <w:rsid w:val="00C729A0"/>
    <w:rsid w:val="00CA7BF0"/>
    <w:rsid w:val="00CB2954"/>
    <w:rsid w:val="00CB55B5"/>
    <w:rsid w:val="00CC2B50"/>
    <w:rsid w:val="00D01F21"/>
    <w:rsid w:val="00D03A2F"/>
    <w:rsid w:val="00D43256"/>
    <w:rsid w:val="00D4597B"/>
    <w:rsid w:val="00D476AC"/>
    <w:rsid w:val="00D67851"/>
    <w:rsid w:val="00DC0D74"/>
    <w:rsid w:val="00DC6C14"/>
    <w:rsid w:val="00DD4BF1"/>
    <w:rsid w:val="00DE3FA6"/>
    <w:rsid w:val="00E213A8"/>
    <w:rsid w:val="00E233E1"/>
    <w:rsid w:val="00E61AFD"/>
    <w:rsid w:val="00E71D74"/>
    <w:rsid w:val="00E74B51"/>
    <w:rsid w:val="00E93B43"/>
    <w:rsid w:val="00EA7B7B"/>
    <w:rsid w:val="00F14CDB"/>
    <w:rsid w:val="00F436CD"/>
    <w:rsid w:val="00F71B2F"/>
    <w:rsid w:val="00FA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D9AEA-6172-4FDD-88AA-D8B20F29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1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D0194"/>
    <w:pPr>
      <w:spacing w:after="0" w:line="240" w:lineRule="auto"/>
    </w:pPr>
    <w:rPr>
      <w:rFonts w:ascii="Calibri" w:eastAsia="Times New Roman" w:hAnsi="Calibri" w:cs="Calibri"/>
      <w:lang w:eastAsia="ru-RU"/>
    </w:rPr>
  </w:style>
  <w:style w:type="paragraph" w:customStyle="1" w:styleId="a4">
    <w:name w:val="Стиль"/>
    <w:uiPriority w:val="99"/>
    <w:rsid w:val="00BD0194"/>
    <w:pPr>
      <w:widowControl w:val="0"/>
      <w:spacing w:after="0" w:line="240" w:lineRule="auto"/>
      <w:ind w:firstLine="720"/>
      <w:jc w:val="both"/>
    </w:pPr>
    <w:rPr>
      <w:rFonts w:ascii="Arial" w:eastAsia="Times New Roman" w:hAnsi="Arial" w:cs="Arial"/>
      <w:sz w:val="20"/>
      <w:szCs w:val="20"/>
      <w:lang w:eastAsia="ru-RU"/>
    </w:rPr>
  </w:style>
  <w:style w:type="paragraph" w:styleId="a5">
    <w:name w:val="Balloon Text"/>
    <w:basedOn w:val="a"/>
    <w:link w:val="a6"/>
    <w:uiPriority w:val="99"/>
    <w:semiHidden/>
    <w:unhideWhenUsed/>
    <w:rsid w:val="003C4515"/>
    <w:rPr>
      <w:rFonts w:ascii="Tahoma" w:hAnsi="Tahoma" w:cs="Tahoma"/>
      <w:sz w:val="16"/>
      <w:szCs w:val="16"/>
    </w:rPr>
  </w:style>
  <w:style w:type="character" w:customStyle="1" w:styleId="a6">
    <w:name w:val="Текст выноски Знак"/>
    <w:basedOn w:val="a0"/>
    <w:link w:val="a5"/>
    <w:uiPriority w:val="99"/>
    <w:semiHidden/>
    <w:rsid w:val="003C4515"/>
    <w:rPr>
      <w:rFonts w:ascii="Tahoma" w:eastAsia="Times New Roman" w:hAnsi="Tahoma" w:cs="Tahoma"/>
      <w:sz w:val="16"/>
      <w:szCs w:val="16"/>
      <w:lang w:eastAsia="ru-RU"/>
    </w:rPr>
  </w:style>
  <w:style w:type="paragraph" w:customStyle="1" w:styleId="ConsPlusNormal">
    <w:name w:val="ConsPlusNormal"/>
    <w:rsid w:val="00D45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D4597B"/>
    <w:pPr>
      <w:jc w:val="center"/>
    </w:pPr>
    <w:rPr>
      <w:b/>
      <w:sz w:val="32"/>
      <w:szCs w:val="20"/>
    </w:rPr>
  </w:style>
  <w:style w:type="character" w:customStyle="1" w:styleId="a8">
    <w:name w:val="Заголовок Знак"/>
    <w:basedOn w:val="a0"/>
    <w:link w:val="a7"/>
    <w:rsid w:val="00D4597B"/>
    <w:rPr>
      <w:rFonts w:ascii="Times New Roman" w:eastAsia="Times New Roman" w:hAnsi="Times New Roman" w:cs="Times New Roman"/>
      <w:b/>
      <w:sz w:val="32"/>
      <w:szCs w:val="20"/>
      <w:lang w:eastAsia="ru-RU"/>
    </w:rPr>
  </w:style>
  <w:style w:type="paragraph" w:styleId="a9">
    <w:name w:val="List Paragraph"/>
    <w:basedOn w:val="a"/>
    <w:uiPriority w:val="34"/>
    <w:qFormat/>
    <w:rsid w:val="00511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F5EC8-D0DA-47A3-9CEB-DC2B84D31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Pages>
  <Words>912</Words>
  <Characters>5205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Марина Николаевна</dc:creator>
  <cp:lastModifiedBy>Терещенко Елена Александровна</cp:lastModifiedBy>
  <cp:revision>20</cp:revision>
  <cp:lastPrinted>2020-10-25T23:12:00Z</cp:lastPrinted>
  <dcterms:created xsi:type="dcterms:W3CDTF">2019-09-26T02:01:00Z</dcterms:created>
  <dcterms:modified xsi:type="dcterms:W3CDTF">2024-10-17T03:33:00Z</dcterms:modified>
</cp:coreProperties>
</file>