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106FA2" w:rsidRDefault="00D773BC" w:rsidP="00D773B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773BC">
        <w:rPr>
          <w:rFonts w:ascii="Times New Roman" w:hAnsi="Times New Roman"/>
          <w:b/>
          <w:sz w:val="28"/>
        </w:rPr>
        <w:t>О внесении изменений в приложение 2 к постановлению Правительства Камчатского края от 05.02.2008 № 19-П «Об утверждении Порядка осуществления органами государственной власти Камчатского края, органами управления территориальными государственными внебюджетными фондами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</w:t>
      </w:r>
    </w:p>
    <w:p w:rsidR="00106FA2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773BC" w:rsidRPr="00D773BC" w:rsidRDefault="00D773BC" w:rsidP="00D773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773BC">
        <w:rPr>
          <w:rFonts w:ascii="Times New Roman" w:hAnsi="Times New Roman"/>
          <w:sz w:val="28"/>
        </w:rPr>
        <w:t>1.</w:t>
      </w:r>
      <w:r w:rsidRPr="00D773BC">
        <w:rPr>
          <w:rFonts w:ascii="Times New Roman" w:hAnsi="Times New Roman"/>
          <w:sz w:val="28"/>
        </w:rPr>
        <w:tab/>
        <w:t>Внести в приложение 2 к постановлению Правительства Камчатского края от 05.02.2008 № 19-П</w:t>
      </w:r>
      <w:r w:rsidR="00A76784">
        <w:rPr>
          <w:rFonts w:ascii="Times New Roman" w:hAnsi="Times New Roman"/>
          <w:sz w:val="28"/>
        </w:rPr>
        <w:t xml:space="preserve"> «Об</w:t>
      </w:r>
      <w:bookmarkStart w:id="1" w:name="_GoBack"/>
      <w:bookmarkEnd w:id="1"/>
      <w:r w:rsidRPr="00D773BC">
        <w:rPr>
          <w:rFonts w:ascii="Times New Roman" w:hAnsi="Times New Roman"/>
          <w:sz w:val="28"/>
        </w:rPr>
        <w:t xml:space="preserve"> утверждении Порядка осуществления органами государственной власти Камчатского края, органами управления территориальными государственными внебюджетными фондами, иными организациями, имеющими в своем ведении администраторов доходов бюджетов и (или) являющимися администраторами доходов бюджетов, бюджетных полномочий главных администраторов доходов бюджетов бюджетной системы Российской Федерации» следующие изменения:</w:t>
      </w:r>
    </w:p>
    <w:p w:rsidR="00D773BC" w:rsidRPr="00D773BC" w:rsidRDefault="00D773BC" w:rsidP="00D773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773BC">
        <w:rPr>
          <w:rFonts w:ascii="Times New Roman" w:hAnsi="Times New Roman"/>
          <w:sz w:val="28"/>
        </w:rPr>
        <w:t>1) часть 2 дополнить пунктом 5 следующего содержания:</w:t>
      </w:r>
    </w:p>
    <w:p w:rsidR="00D773BC" w:rsidRPr="00D773BC" w:rsidRDefault="00D773BC" w:rsidP="00D773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773BC">
        <w:rPr>
          <w:rFonts w:ascii="Times New Roman" w:hAnsi="Times New Roman"/>
          <w:sz w:val="28"/>
        </w:rPr>
        <w:t>«5)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контроля.»;</w:t>
      </w:r>
    </w:p>
    <w:p w:rsidR="00D773BC" w:rsidRPr="00D773BC" w:rsidRDefault="00D773BC" w:rsidP="00D773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773BC">
        <w:rPr>
          <w:rFonts w:ascii="Times New Roman" w:hAnsi="Times New Roman"/>
          <w:sz w:val="28"/>
        </w:rPr>
        <w:t>2) в части 14 слова «Агентством лесного хозяйства Камчатского края:» заменить словами «Министерством лесного и охотничьего хозяйства Камчатского края:».</w:t>
      </w:r>
    </w:p>
    <w:p w:rsidR="00D773BC" w:rsidRDefault="00D773BC" w:rsidP="00D773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773BC" w:rsidRDefault="00D773BC" w:rsidP="00D773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773BC" w:rsidRDefault="00D773BC" w:rsidP="00D773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773BC">
        <w:rPr>
          <w:rFonts w:ascii="Times New Roman" w:hAnsi="Times New Roman"/>
          <w:sz w:val="28"/>
        </w:rPr>
        <w:lastRenderedPageBreak/>
        <w:t>2.</w:t>
      </w:r>
      <w:r w:rsidRPr="00D773BC">
        <w:rPr>
          <w:rFonts w:ascii="Times New Roman" w:hAnsi="Times New Roman"/>
          <w:sz w:val="28"/>
        </w:rPr>
        <w:tab/>
        <w:t>Настоящее постановление вступает в силу после дня его официального опубликования</w:t>
      </w:r>
      <w:r w:rsidR="00A87575">
        <w:rPr>
          <w:rFonts w:ascii="Times New Roman" w:hAnsi="Times New Roman"/>
          <w:sz w:val="28"/>
        </w:rPr>
        <w:t xml:space="preserve"> и распространяется на правоотношения</w:t>
      </w:r>
      <w:r w:rsidR="002341ED">
        <w:rPr>
          <w:rFonts w:ascii="Times New Roman" w:hAnsi="Times New Roman"/>
          <w:sz w:val="28"/>
        </w:rPr>
        <w:t>, возникшие с 1 января 2025 года</w:t>
      </w:r>
      <w:r w:rsidRPr="00D773BC">
        <w:rPr>
          <w:rFonts w:ascii="Times New Roman" w:hAnsi="Times New Roman"/>
          <w:sz w:val="28"/>
        </w:rPr>
        <w:t>.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Председатель Правительства 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3F6D0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ED738C" w:rsidRPr="00E91DFE" w:rsidRDefault="00ED738C" w:rsidP="00D773BC">
      <w:pPr>
        <w:spacing w:after="0" w:line="240" w:lineRule="auto"/>
        <w:rPr>
          <w:rFonts w:ascii="Times New Roman" w:hAnsi="Times New Roman"/>
        </w:rPr>
      </w:pPr>
    </w:p>
    <w:sectPr w:rsidR="00ED738C" w:rsidRPr="00E91DFE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B2" w:rsidRDefault="00A416B2" w:rsidP="00A57395">
      <w:pPr>
        <w:spacing w:after="0" w:line="240" w:lineRule="auto"/>
      </w:pPr>
      <w:r>
        <w:separator/>
      </w:r>
    </w:p>
  </w:endnote>
  <w:endnote w:type="continuationSeparator" w:id="0">
    <w:p w:rsidR="00A416B2" w:rsidRDefault="00A416B2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B2" w:rsidRDefault="00A416B2" w:rsidP="00A57395">
      <w:pPr>
        <w:spacing w:after="0" w:line="240" w:lineRule="auto"/>
      </w:pPr>
      <w:r>
        <w:separator/>
      </w:r>
    </w:p>
  </w:footnote>
  <w:footnote w:type="continuationSeparator" w:id="0">
    <w:p w:rsidR="00A416B2" w:rsidRDefault="00A416B2" w:rsidP="00A57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A4CB8"/>
    <w:rsid w:val="00106FA2"/>
    <w:rsid w:val="001779EA"/>
    <w:rsid w:val="00204703"/>
    <w:rsid w:val="002341ED"/>
    <w:rsid w:val="003F5FA1"/>
    <w:rsid w:val="003F6D03"/>
    <w:rsid w:val="004359D7"/>
    <w:rsid w:val="00457780"/>
    <w:rsid w:val="005C24B8"/>
    <w:rsid w:val="005F20AB"/>
    <w:rsid w:val="008671DF"/>
    <w:rsid w:val="009D050A"/>
    <w:rsid w:val="00A416B2"/>
    <w:rsid w:val="00A57395"/>
    <w:rsid w:val="00A76784"/>
    <w:rsid w:val="00A87575"/>
    <w:rsid w:val="00B317F0"/>
    <w:rsid w:val="00D30376"/>
    <w:rsid w:val="00D773BC"/>
    <w:rsid w:val="00E40F63"/>
    <w:rsid w:val="00E91DFE"/>
    <w:rsid w:val="00E9248C"/>
    <w:rsid w:val="00ED738C"/>
    <w:rsid w:val="00EF5C69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8F886C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Кардаш Алексей Сергеевич</cp:lastModifiedBy>
  <cp:revision>15</cp:revision>
  <dcterms:created xsi:type="dcterms:W3CDTF">2025-01-31T01:52:00Z</dcterms:created>
  <dcterms:modified xsi:type="dcterms:W3CDTF">2025-03-09T23:05:00Z</dcterms:modified>
</cp:coreProperties>
</file>