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CA" w:rsidRDefault="00DE7BE1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61CA" w:rsidRDefault="002061CA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2061CA" w:rsidRDefault="002061C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061CA" w:rsidRDefault="002061C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061CA" w:rsidRDefault="00DE7BE1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 А С П О Р Я Ж Е Н И Е </w:t>
      </w:r>
    </w:p>
    <w:p w:rsidR="002061CA" w:rsidRDefault="002061C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2061CA" w:rsidRDefault="00DE7B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2061CA" w:rsidRDefault="00DE7BE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2061CA" w:rsidRDefault="002061CA" w:rsidP="00B37D51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2061CA" w:rsidTr="004F4BBA">
        <w:trPr>
          <w:trHeight w:val="27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2061CA" w:rsidRDefault="00DE7BE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2061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061CA" w:rsidRDefault="00DE7BE1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2061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2061CA" w:rsidRDefault="002061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2061CA" w:rsidRDefault="002061CA" w:rsidP="00B37D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061CA" w:rsidRDefault="003E38FA" w:rsidP="00F078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  <w:r w:rsidRPr="003E38FA">
        <w:rPr>
          <w:rFonts w:ascii="Times New Roman" w:hAnsi="Times New Roman"/>
          <w:sz w:val="28"/>
        </w:rPr>
        <w:t>В соответствии с пунктом 1 части 21 постановления Правительства Камчатского края от 29.12.2023 № 721-П «Об утверждении государственной программы Камчатского края «Управление государственными финансами Камчатского края» в целях организации единого информационного пространства данных бюджетного (бухгалтерского) учета исполнительных органов Камчатского края и краевых государственных учреждений</w:t>
      </w:r>
    </w:p>
    <w:p w:rsidR="002061CA" w:rsidRDefault="002061CA" w:rsidP="00F0780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E38FA" w:rsidRPr="00F0780B" w:rsidRDefault="003E38FA" w:rsidP="00F0780B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780B">
        <w:rPr>
          <w:rFonts w:ascii="Times New Roman" w:hAnsi="Times New Roman"/>
          <w:sz w:val="28"/>
        </w:rPr>
        <w:t>Утвердить План мероприятий («дорожную карту») по переводу баз данных по ведению бюджетного (бухгалтерского) учета и начислению заработной платы исполнительных органов Камчатского края и краевых государственных учреждений в единую инф</w:t>
      </w:r>
      <w:r w:rsidR="00F0780B">
        <w:rPr>
          <w:rFonts w:ascii="Times New Roman" w:hAnsi="Times New Roman"/>
          <w:sz w:val="28"/>
        </w:rPr>
        <w:t>ормационную систему (далее –  технологическая централизация</w:t>
      </w:r>
      <w:r w:rsidRPr="00F0780B">
        <w:rPr>
          <w:rFonts w:ascii="Times New Roman" w:hAnsi="Times New Roman"/>
          <w:sz w:val="28"/>
        </w:rPr>
        <w:t xml:space="preserve"> учетных данных) согласно </w:t>
      </w:r>
      <w:proofErr w:type="gramStart"/>
      <w:r w:rsidRPr="00F0780B">
        <w:rPr>
          <w:rFonts w:ascii="Times New Roman" w:hAnsi="Times New Roman"/>
          <w:sz w:val="28"/>
        </w:rPr>
        <w:t>приложению</w:t>
      </w:r>
      <w:proofErr w:type="gramEnd"/>
      <w:r w:rsidRPr="00F0780B">
        <w:rPr>
          <w:rFonts w:ascii="Times New Roman" w:hAnsi="Times New Roman"/>
          <w:sz w:val="28"/>
        </w:rPr>
        <w:t xml:space="preserve"> к настоящему распоряжению.</w:t>
      </w:r>
    </w:p>
    <w:p w:rsidR="003E38FA" w:rsidRPr="00F0780B" w:rsidRDefault="003E38FA" w:rsidP="00F0780B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780B">
        <w:rPr>
          <w:rFonts w:ascii="Times New Roman" w:hAnsi="Times New Roman"/>
          <w:sz w:val="28"/>
        </w:rPr>
        <w:t xml:space="preserve">Реализовать технологическую централизацию учетных данных на базе государственной информационной системы Камчатского края «Централизованная информационная система бюджетного (бухгалтерского) учета». </w:t>
      </w:r>
    </w:p>
    <w:p w:rsidR="003E38FA" w:rsidRPr="00F0780B" w:rsidRDefault="003E38FA" w:rsidP="00F0780B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780B">
        <w:rPr>
          <w:rFonts w:ascii="Times New Roman" w:hAnsi="Times New Roman"/>
          <w:sz w:val="28"/>
        </w:rPr>
        <w:t>Назначить краевое государственное казенное учреждение «Центр финансового обеспечения» ответственным за организационно-техническое обеспечение мероприятий по технологической централизации учетных данных исполнительными органами Камчатского края и краевыми государственными учреждениями.</w:t>
      </w:r>
    </w:p>
    <w:p w:rsidR="003E38FA" w:rsidRPr="00F0780B" w:rsidRDefault="003E38FA" w:rsidP="00F0780B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780B">
        <w:rPr>
          <w:rFonts w:ascii="Times New Roman" w:hAnsi="Times New Roman"/>
          <w:sz w:val="28"/>
        </w:rPr>
        <w:t>Исполнительным органам Камчатского края и краевым государственным учреждениям:</w:t>
      </w:r>
    </w:p>
    <w:p w:rsidR="003E38FA" w:rsidRPr="00F0780B" w:rsidRDefault="003E38FA" w:rsidP="00F0780B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780B">
        <w:rPr>
          <w:rFonts w:ascii="Times New Roman" w:hAnsi="Times New Roman"/>
          <w:sz w:val="28"/>
        </w:rPr>
        <w:t>в срок до 01.06.2025 издать приказы о назначении должностных лиц, ответственных за реа</w:t>
      </w:r>
      <w:r w:rsidR="00F0780B">
        <w:rPr>
          <w:rFonts w:ascii="Times New Roman" w:hAnsi="Times New Roman"/>
          <w:sz w:val="28"/>
        </w:rPr>
        <w:t>лизацию настоящего распоряжения</w:t>
      </w:r>
      <w:r w:rsidRPr="00F0780B">
        <w:rPr>
          <w:rFonts w:ascii="Times New Roman" w:hAnsi="Times New Roman"/>
          <w:sz w:val="28"/>
        </w:rPr>
        <w:t>;</w:t>
      </w:r>
    </w:p>
    <w:p w:rsidR="003E38FA" w:rsidRPr="00F0780B" w:rsidRDefault="003E38FA" w:rsidP="00F0780B">
      <w:pPr>
        <w:pStyle w:val="af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780B">
        <w:rPr>
          <w:rFonts w:ascii="Times New Roman" w:hAnsi="Times New Roman"/>
          <w:sz w:val="28"/>
        </w:rPr>
        <w:t>в течении двух рабочих дней со дня издания приказов, указанных в пункте 1 настоящей части, направить в Министерство финансов Камчатского края копии приказов о назначении ответственных должностных лиц.</w:t>
      </w:r>
    </w:p>
    <w:p w:rsidR="003E38FA" w:rsidRPr="00F0780B" w:rsidRDefault="003E38FA" w:rsidP="00F0780B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780B">
        <w:rPr>
          <w:rFonts w:ascii="Times New Roman" w:hAnsi="Times New Roman"/>
          <w:sz w:val="28"/>
        </w:rPr>
        <w:t xml:space="preserve">Министерству финансов Камчатского края в срок до 01.07.2025 утвердить графики мероприятий по технологической централизации учетных </w:t>
      </w:r>
      <w:r w:rsidRPr="00F0780B">
        <w:rPr>
          <w:rFonts w:ascii="Times New Roman" w:hAnsi="Times New Roman"/>
          <w:sz w:val="28"/>
        </w:rPr>
        <w:lastRenderedPageBreak/>
        <w:t>данных исполнительных органов Камчатского края с учетом сроков, указанных в приложении к настоящему распоряжению.</w:t>
      </w:r>
    </w:p>
    <w:p w:rsidR="003E38FA" w:rsidRPr="00F0780B" w:rsidRDefault="003E38FA" w:rsidP="00F0780B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780B">
        <w:rPr>
          <w:rFonts w:ascii="Times New Roman" w:hAnsi="Times New Roman"/>
          <w:sz w:val="28"/>
        </w:rPr>
        <w:t>Исполнительным органам Камчатского края, осуществляющим функции учредителя краевых государственных учреждений (далее –подведомственные учреждения):</w:t>
      </w:r>
    </w:p>
    <w:p w:rsidR="003E38FA" w:rsidRPr="00F0780B" w:rsidRDefault="003E38FA" w:rsidP="00F0780B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780B">
        <w:rPr>
          <w:rFonts w:ascii="Times New Roman" w:hAnsi="Times New Roman"/>
          <w:sz w:val="28"/>
        </w:rPr>
        <w:t>в срок до 01.07.2025 направить на согласование в Министерство финансов Камчатского края проекты графиков мероприятий по технологической централизации учетных данных подведомственными учреждениями с учетом сроков, указанных в приложении к настоящему распоряжению;</w:t>
      </w:r>
    </w:p>
    <w:p w:rsidR="003E38FA" w:rsidRPr="00F0780B" w:rsidRDefault="00F0780B" w:rsidP="00F0780B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срок до 01.08.2025 утвердить</w:t>
      </w:r>
      <w:r w:rsidR="003E38FA" w:rsidRPr="00F0780B">
        <w:rPr>
          <w:rFonts w:ascii="Times New Roman" w:hAnsi="Times New Roman"/>
          <w:sz w:val="28"/>
        </w:rPr>
        <w:t xml:space="preserve"> согласованные Министер</w:t>
      </w:r>
      <w:r>
        <w:rPr>
          <w:rFonts w:ascii="Times New Roman" w:hAnsi="Times New Roman"/>
          <w:sz w:val="28"/>
        </w:rPr>
        <w:t>ством финансов Камчатского края</w:t>
      </w:r>
      <w:r w:rsidR="003E38FA" w:rsidRPr="00F0780B">
        <w:rPr>
          <w:rFonts w:ascii="Times New Roman" w:hAnsi="Times New Roman"/>
          <w:sz w:val="28"/>
        </w:rPr>
        <w:t xml:space="preserve"> графики мероприятий по технологической централизации учетных данных подведомственных учреждений;</w:t>
      </w:r>
    </w:p>
    <w:p w:rsidR="003E38FA" w:rsidRPr="00F0780B" w:rsidRDefault="00F0780B" w:rsidP="00F0780B">
      <w:pPr>
        <w:pStyle w:val="af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</w:t>
      </w:r>
      <w:r w:rsidR="003E38FA" w:rsidRPr="00F0780B">
        <w:rPr>
          <w:rFonts w:ascii="Times New Roman" w:hAnsi="Times New Roman"/>
          <w:sz w:val="28"/>
        </w:rPr>
        <w:t>жеквартально осуществлять контроль за своевременной реализацией графиков, указанных в пункте 2 настоящей части, подведомственными учреждениями.</w:t>
      </w:r>
    </w:p>
    <w:p w:rsidR="002061CA" w:rsidRPr="00F0780B" w:rsidRDefault="003E38FA" w:rsidP="00F0780B">
      <w:pPr>
        <w:pStyle w:val="af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F0780B">
        <w:rPr>
          <w:rFonts w:ascii="Times New Roman" w:hAnsi="Times New Roman"/>
          <w:sz w:val="28"/>
        </w:rPr>
        <w:t xml:space="preserve">Контроль за исполнением настоящего распоряжения возложить на Министра финансов Камчатского края </w:t>
      </w:r>
      <w:proofErr w:type="spellStart"/>
      <w:r w:rsidRPr="00F0780B">
        <w:rPr>
          <w:rFonts w:ascii="Times New Roman" w:hAnsi="Times New Roman"/>
          <w:sz w:val="28"/>
        </w:rPr>
        <w:t>Бутылина</w:t>
      </w:r>
      <w:proofErr w:type="spellEnd"/>
      <w:r w:rsidRPr="00F0780B">
        <w:rPr>
          <w:rFonts w:ascii="Times New Roman" w:hAnsi="Times New Roman"/>
          <w:sz w:val="28"/>
        </w:rPr>
        <w:t xml:space="preserve"> А.Н.</w:t>
      </w:r>
    </w:p>
    <w:p w:rsidR="002061CA" w:rsidRDefault="002061CA" w:rsidP="00B37D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061CA" w:rsidRDefault="002061CA" w:rsidP="00B37D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E38FA" w:rsidRDefault="003E38FA" w:rsidP="00B37D5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3A68DE" w:rsidRPr="00E40F63" w:rsidTr="004F5C5F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3A68DE" w:rsidRPr="00E40F63" w:rsidRDefault="003E38FA" w:rsidP="004F5C5F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38FA">
              <w:rPr>
                <w:rFonts w:ascii="Times New Roman" w:hAnsi="Times New Roman"/>
                <w:color w:val="000000" w:themeColor="text1"/>
                <w:sz w:val="28"/>
              </w:rPr>
              <w:t>Временно исполняющий обязанности Председателя Правительства Камчатского края</w:t>
            </w:r>
          </w:p>
          <w:p w:rsidR="003A68DE" w:rsidRPr="00E40F63" w:rsidRDefault="003A68DE" w:rsidP="004F5C5F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3A68DE" w:rsidRDefault="003A68DE" w:rsidP="004F5C5F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68DE" w:rsidRDefault="003A68DE" w:rsidP="004F5C5F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3A68DE" w:rsidRPr="00E40F63" w:rsidRDefault="003A68DE" w:rsidP="004F5C5F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3A68DE" w:rsidRPr="00E40F63" w:rsidRDefault="003A68DE" w:rsidP="004F5C5F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3E38FA" w:rsidRDefault="003E38FA" w:rsidP="004F5C5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3E38FA" w:rsidRDefault="003E38FA" w:rsidP="004F5C5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3A68DE" w:rsidRPr="00E40F63" w:rsidRDefault="003E38FA" w:rsidP="004F5C5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 w:rsidRPr="003E38FA"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2061CA" w:rsidRPr="002E7B90" w:rsidRDefault="00DE7BE1" w:rsidP="002E7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7B90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2061C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061CA" w:rsidRDefault="002061C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061CA" w:rsidRDefault="002061C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061CA" w:rsidRDefault="002061C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061CA" w:rsidRDefault="002061C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61CA" w:rsidRDefault="00DE7BE1" w:rsidP="00023605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распоряжению</w:t>
            </w:r>
          </w:p>
        </w:tc>
      </w:tr>
      <w:tr w:rsidR="002061C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061CA" w:rsidRDefault="002061C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061CA" w:rsidRDefault="002061C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061CA" w:rsidRDefault="002061C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061CA" w:rsidRDefault="002061CA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61CA" w:rsidRDefault="00DE7BE1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2061CA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061CA" w:rsidRDefault="002061C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061CA" w:rsidRDefault="002061C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061CA" w:rsidRDefault="002061C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2061CA" w:rsidRDefault="002061C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2061CA" w:rsidRDefault="00DE7BE1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2061CA" w:rsidRDefault="00DE7BE1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2061CA" w:rsidRDefault="00DE7BE1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061CA" w:rsidRDefault="00DE7BE1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3E38FA" w:rsidRDefault="003E38FA" w:rsidP="003E38FA">
      <w:pPr>
        <w:spacing w:after="0" w:line="240" w:lineRule="auto"/>
        <w:ind w:right="-116"/>
        <w:jc w:val="center"/>
        <w:rPr>
          <w:rFonts w:ascii="Times New Roman" w:hAnsi="Times New Roman"/>
          <w:sz w:val="28"/>
          <w:szCs w:val="28"/>
        </w:rPr>
      </w:pPr>
    </w:p>
    <w:p w:rsidR="003E38FA" w:rsidRDefault="003E38FA" w:rsidP="003E38FA">
      <w:pPr>
        <w:spacing w:after="0" w:line="240" w:lineRule="auto"/>
        <w:ind w:right="-1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(«дорожная карта») </w:t>
      </w:r>
    </w:p>
    <w:p w:rsidR="003E38FA" w:rsidRDefault="003E38FA" w:rsidP="003E38FA">
      <w:pPr>
        <w:spacing w:after="0" w:line="240" w:lineRule="auto"/>
        <w:ind w:right="-116"/>
        <w:jc w:val="center"/>
        <w:rPr>
          <w:rFonts w:ascii="Times New Roman" w:hAnsi="Times New Roman"/>
          <w:sz w:val="28"/>
          <w:szCs w:val="28"/>
        </w:rPr>
      </w:pPr>
      <w:r w:rsidRPr="008E4837">
        <w:rPr>
          <w:rFonts w:ascii="Times New Roman" w:hAnsi="Times New Roman"/>
          <w:sz w:val="28"/>
          <w:szCs w:val="28"/>
        </w:rPr>
        <w:t xml:space="preserve">(«дорожную карту») </w:t>
      </w:r>
      <w:r w:rsidRPr="00A030E8">
        <w:rPr>
          <w:rFonts w:ascii="Times New Roman" w:hAnsi="Times New Roman"/>
          <w:sz w:val="28"/>
          <w:szCs w:val="28"/>
        </w:rPr>
        <w:t>по переводу баз данных по ведению бюджетного (бухгалтерского) учета и начислению заработной платы исполнительных органов Камчатского края и краевых государственных учреждений в единую информационную систему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38FA" w:rsidRDefault="003E38FA" w:rsidP="003E38FA">
      <w:pPr>
        <w:spacing w:after="0" w:line="240" w:lineRule="auto"/>
        <w:ind w:right="-116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573"/>
        <w:gridCol w:w="4951"/>
        <w:gridCol w:w="1984"/>
        <w:gridCol w:w="2119"/>
      </w:tblGrid>
      <w:tr w:rsidR="003E38FA" w:rsidRPr="008304E0" w:rsidTr="00DB0FB7">
        <w:tc>
          <w:tcPr>
            <w:tcW w:w="573" w:type="dxa"/>
            <w:vMerge w:val="restart"/>
            <w:vAlign w:val="center"/>
          </w:tcPr>
          <w:p w:rsidR="003E38FA" w:rsidRPr="00DB0FB7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B7">
              <w:rPr>
                <w:rFonts w:ascii="Times New Roman" w:hAnsi="Times New Roman"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B0FB7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4951" w:type="dxa"/>
            <w:vMerge w:val="restart"/>
            <w:vAlign w:val="center"/>
          </w:tcPr>
          <w:p w:rsidR="003E38FA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64">
              <w:rPr>
                <w:rFonts w:ascii="Times New Roman" w:hAnsi="Times New Roman"/>
                <w:sz w:val="24"/>
                <w:szCs w:val="24"/>
              </w:rPr>
              <w:t>Наименование и</w:t>
            </w:r>
            <w:r w:rsidRPr="00FD0064">
              <w:rPr>
                <w:rFonts w:ascii="Times New Roman" w:hAnsi="Times New Roman" w:cs="Times New Roman"/>
                <w:sz w:val="24"/>
                <w:szCs w:val="24"/>
              </w:rPr>
              <w:t>сполнительн</w:t>
            </w:r>
            <w:r w:rsidRPr="00120E25">
              <w:rPr>
                <w:rFonts w:ascii="Times New Roman" w:hAnsi="Times New Roman"/>
                <w:sz w:val="24"/>
                <w:szCs w:val="24"/>
              </w:rPr>
              <w:t xml:space="preserve">ого органа Камчатского края, краевого </w:t>
            </w:r>
          </w:p>
          <w:p w:rsidR="003E38FA" w:rsidRPr="00DB0FB7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064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Pr="00FD0064">
              <w:rPr>
                <w:rFonts w:ascii="Times New Roman" w:hAnsi="Times New Roman"/>
                <w:sz w:val="24"/>
                <w:szCs w:val="24"/>
              </w:rPr>
              <w:t>ого учреждения</w:t>
            </w:r>
          </w:p>
        </w:tc>
        <w:tc>
          <w:tcPr>
            <w:tcW w:w="4103" w:type="dxa"/>
            <w:gridSpan w:val="2"/>
            <w:vAlign w:val="center"/>
          </w:tcPr>
          <w:p w:rsidR="003E38FA" w:rsidRPr="00DB0FB7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B7">
              <w:rPr>
                <w:rFonts w:ascii="Times New Roman" w:hAnsi="Times New Roman"/>
                <w:sz w:val="24"/>
                <w:szCs w:val="24"/>
              </w:rPr>
              <w:t>Срок реализации технологической централизации учетных данных, год</w:t>
            </w:r>
          </w:p>
        </w:tc>
      </w:tr>
      <w:tr w:rsidR="003E38FA" w:rsidRPr="008304E0" w:rsidTr="00DB0FB7">
        <w:trPr>
          <w:trHeight w:val="1677"/>
        </w:trPr>
        <w:tc>
          <w:tcPr>
            <w:tcW w:w="573" w:type="dxa"/>
            <w:vMerge/>
            <w:vAlign w:val="center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951" w:type="dxa"/>
            <w:vMerge/>
            <w:vAlign w:val="center"/>
          </w:tcPr>
          <w:p w:rsidR="003E38FA" w:rsidRPr="008304E0" w:rsidDel="007E5398" w:rsidRDefault="003E38FA" w:rsidP="00DB0FB7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3E38FA" w:rsidRPr="00DB0FB7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B7">
              <w:rPr>
                <w:rFonts w:ascii="Times New Roman" w:hAnsi="Times New Roman"/>
                <w:sz w:val="24"/>
                <w:szCs w:val="24"/>
              </w:rPr>
              <w:t>перевод баз данных по начислению заработной платы</w:t>
            </w:r>
          </w:p>
        </w:tc>
        <w:tc>
          <w:tcPr>
            <w:tcW w:w="2119" w:type="dxa"/>
            <w:vAlign w:val="center"/>
          </w:tcPr>
          <w:p w:rsidR="003E38FA" w:rsidRPr="00DB0FB7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FB7">
              <w:rPr>
                <w:rFonts w:ascii="Times New Roman" w:hAnsi="Times New Roman"/>
                <w:sz w:val="24"/>
                <w:szCs w:val="24"/>
              </w:rPr>
              <w:t>перевод баз данных по ведению бюджетного (бухгалтерского) учета</w:t>
            </w:r>
          </w:p>
        </w:tc>
      </w:tr>
    </w:tbl>
    <w:p w:rsidR="003E38FA" w:rsidRPr="008304E0" w:rsidRDefault="003E38FA" w:rsidP="003E38FA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tbl>
      <w:tblPr>
        <w:tblStyle w:val="33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1984"/>
        <w:gridCol w:w="2119"/>
      </w:tblGrid>
      <w:tr w:rsidR="003E38FA" w:rsidRPr="008304E0" w:rsidTr="00DB0FB7">
        <w:tc>
          <w:tcPr>
            <w:tcW w:w="562" w:type="dxa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E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2" w:type="dxa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04E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04E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19" w:type="dxa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2025 - 2026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2025 - 2026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3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2025 - 2026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3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3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2025 - 2026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3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Pr="0083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19" w:type="dxa"/>
            <w:vAlign w:val="bottom"/>
          </w:tcPr>
          <w:p w:rsidR="003E38FA" w:rsidRPr="00DB0FB7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2025 - 2026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3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Pr="0083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19" w:type="dxa"/>
            <w:vAlign w:val="bottom"/>
          </w:tcPr>
          <w:p w:rsidR="003E38FA" w:rsidRPr="00DB0FB7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2025 - 2026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Министерство труда  и развития кадрового  потенциала 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2025 – 2026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2025 – 2026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2025 – 2026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2025 – 2026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лесного </w:t>
            </w:r>
            <w:r w:rsidR="00153E92">
              <w:rPr>
                <w:rFonts w:ascii="Times New Roman" w:hAnsi="Times New Roman" w:cs="Times New Roman"/>
                <w:sz w:val="24"/>
                <w:szCs w:val="24"/>
              </w:rPr>
              <w:t xml:space="preserve">и охотничьего 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хозяйства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3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2025 - 2026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Инспекция государственного строительного надзора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2025 – 2026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2025 – 2026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Государственная жилищная инспекция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2025 – 2026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2025 – 2026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2025 – 2026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2025 – 2026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Агентство записи актов  гражданского состояния и архивного дела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2025 - 2026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2025 - 2026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3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2025 - 2026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3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2025 - 2026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 xml:space="preserve">Краевые государственные учреждения, подведомственные Министерству культуры Камчатского края 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 xml:space="preserve">2025 – 2026 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2025 - 2026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Краевые государственные учреждения, подведомственные Министерству здравоохранения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2026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2027 - 2029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Краевые государственные учреждения, подведомственные Министерству образования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2026 - 202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Краевые государственные учреждения, подведомственные Министерству социального благополучия и семейной политики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2026 - 202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Краевые государственные учреждения, подведомственные Министерству спорта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2026 - 2027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2026 - 2027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Краевые государственные учреждения, подведомственные Министерству труда  и развития кадрового  потенциала 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304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 xml:space="preserve"> - 2027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2026 - 2027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Краевые государственные учреждения, подведомственные Министерству сельского хозяйства, пищевой и перерабатывающей промышленности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2026 - 2027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2026 - 2027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962" w:type="dxa"/>
            <w:vAlign w:val="bottom"/>
          </w:tcPr>
          <w:p w:rsidR="003E38FA" w:rsidRPr="008304E0" w:rsidRDefault="003E38FA" w:rsidP="00153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Краевые государственные учреждения, подведомственные Министерству лесного</w:t>
            </w:r>
            <w:r w:rsidR="00153E92">
              <w:rPr>
                <w:rFonts w:ascii="Times New Roman" w:hAnsi="Times New Roman" w:cs="Times New Roman"/>
                <w:sz w:val="24"/>
                <w:szCs w:val="24"/>
              </w:rPr>
              <w:t xml:space="preserve"> и охотничьего </w:t>
            </w: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хозяйства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2026 - 2027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4E0">
              <w:rPr>
                <w:rFonts w:ascii="Times New Roman" w:hAnsi="Times New Roman" w:cs="Times New Roman"/>
                <w:sz w:val="24"/>
                <w:szCs w:val="24"/>
              </w:rPr>
              <w:t>2026 - 2027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962" w:type="dxa"/>
            <w:vAlign w:val="bottom"/>
          </w:tcPr>
          <w:p w:rsidR="003E38FA" w:rsidRPr="00F66F3B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B33">
              <w:rPr>
                <w:rFonts w:ascii="Times New Roman" w:hAnsi="Times New Roman" w:cs="Times New Roman"/>
                <w:sz w:val="24"/>
                <w:szCs w:val="24"/>
              </w:rPr>
              <w:t>Краевые государственные учреждения, подведомственные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70A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770A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и земельных отношений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962" w:type="dxa"/>
            <w:vAlign w:val="bottom"/>
          </w:tcPr>
          <w:p w:rsidR="003E38FA" w:rsidRPr="00F66F3B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70A">
              <w:rPr>
                <w:rFonts w:ascii="Times New Roman" w:hAnsi="Times New Roman" w:cs="Times New Roman"/>
                <w:sz w:val="24"/>
                <w:szCs w:val="24"/>
              </w:rPr>
              <w:t>Краевые государственные учреждения, подведомственные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70A">
              <w:rPr>
                <w:rFonts w:ascii="Times New Roman" w:hAnsi="Times New Roman" w:cs="Times New Roman"/>
                <w:sz w:val="24"/>
                <w:szCs w:val="24"/>
              </w:rPr>
              <w:t>Агентств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AA770A">
              <w:rPr>
                <w:rFonts w:ascii="Times New Roman" w:hAnsi="Times New Roman" w:cs="Times New Roman"/>
                <w:sz w:val="24"/>
                <w:szCs w:val="24"/>
              </w:rPr>
              <w:t>по обеспечению деятельности мировых судей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962" w:type="dxa"/>
            <w:vAlign w:val="bottom"/>
          </w:tcPr>
          <w:p w:rsidR="003E38FA" w:rsidRPr="00AA770A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Краевые государственные учреждения, подведомственные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 xml:space="preserve"> природных ресурсов и экологии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962" w:type="dxa"/>
            <w:vAlign w:val="bottom"/>
          </w:tcPr>
          <w:p w:rsidR="003E38FA" w:rsidRPr="00AA770A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Краевые государственные учреждения, подведомственные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 xml:space="preserve"> ЖКХ и энергетики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962" w:type="dxa"/>
            <w:vAlign w:val="bottom"/>
          </w:tcPr>
          <w:p w:rsidR="003E38FA" w:rsidRPr="00AA770A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Краевые государственные учреждения, подведомственные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строительства и жилищной политики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962" w:type="dxa"/>
            <w:vAlign w:val="bottom"/>
          </w:tcPr>
          <w:p w:rsidR="003E38FA" w:rsidRPr="00AA770A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Краевые государственные учреждения, подведомственные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 xml:space="preserve"> по чрезвычайным ситуациям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62" w:type="dxa"/>
            <w:vAlign w:val="bottom"/>
          </w:tcPr>
          <w:p w:rsidR="003E38FA" w:rsidRPr="009E47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Краевые государственные учреждения, подведомственные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цифрового развития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62" w:type="dxa"/>
            <w:vAlign w:val="bottom"/>
          </w:tcPr>
          <w:p w:rsidR="003E38FA" w:rsidRPr="009E47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Краевые государственные учреждения, подведомственные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транспорта и дорожного строительства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962" w:type="dxa"/>
            <w:vAlign w:val="bottom"/>
          </w:tcPr>
          <w:p w:rsidR="003E38FA" w:rsidRPr="009E47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Краевые государственные учреждения, подведомственные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туризма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62" w:type="dxa"/>
            <w:vAlign w:val="bottom"/>
          </w:tcPr>
          <w:p w:rsidR="003E38FA" w:rsidRPr="009E47E0" w:rsidRDefault="003E38FA" w:rsidP="00DB0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Краевые государственные учреждения, подведомственные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9E47E0">
              <w:rPr>
                <w:rFonts w:ascii="Times New Roman" w:hAnsi="Times New Roman" w:cs="Times New Roman"/>
                <w:sz w:val="24"/>
                <w:szCs w:val="24"/>
              </w:rPr>
              <w:t>по делам молодежи Камчатского края</w:t>
            </w:r>
          </w:p>
        </w:tc>
        <w:tc>
          <w:tcPr>
            <w:tcW w:w="1984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  <w:tc>
          <w:tcPr>
            <w:tcW w:w="2119" w:type="dxa"/>
            <w:vAlign w:val="bottom"/>
          </w:tcPr>
          <w:p w:rsidR="003E38FA" w:rsidRPr="008304E0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2027 - 2028</w:t>
            </w:r>
          </w:p>
        </w:tc>
      </w:tr>
      <w:tr w:rsidR="003E38FA" w:rsidRPr="008304E0" w:rsidTr="00DB0FB7">
        <w:tc>
          <w:tcPr>
            <w:tcW w:w="562" w:type="dxa"/>
            <w:vAlign w:val="bottom"/>
          </w:tcPr>
          <w:p w:rsidR="003E38FA" w:rsidRDefault="003E38FA" w:rsidP="00DB0F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962" w:type="dxa"/>
            <w:vAlign w:val="bottom"/>
          </w:tcPr>
          <w:p w:rsidR="003E38FA" w:rsidRPr="009E47E0" w:rsidRDefault="003E38FA" w:rsidP="00DB0F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E29">
              <w:rPr>
                <w:rFonts w:ascii="Times New Roman" w:hAnsi="Times New Roman"/>
                <w:sz w:val="24"/>
                <w:szCs w:val="24"/>
              </w:rPr>
              <w:t>Краевые государственные учреждения, подведомственные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0E29">
              <w:rPr>
                <w:rFonts w:ascii="Times New Roman" w:hAnsi="Times New Roman"/>
                <w:sz w:val="24"/>
                <w:szCs w:val="24"/>
              </w:rPr>
              <w:t>Агентств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F0E29">
              <w:rPr>
                <w:rFonts w:ascii="Times New Roman" w:hAnsi="Times New Roman"/>
                <w:sz w:val="24"/>
                <w:szCs w:val="24"/>
              </w:rPr>
              <w:t xml:space="preserve"> записи актов  гражданского состояния и архивного дела Камчатского края</w:t>
            </w:r>
          </w:p>
        </w:tc>
        <w:tc>
          <w:tcPr>
            <w:tcW w:w="1984" w:type="dxa"/>
            <w:vAlign w:val="bottom"/>
          </w:tcPr>
          <w:p w:rsidR="003E38FA" w:rsidRPr="000660CC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B7">
              <w:rPr>
                <w:rFonts w:ascii="Times New Roman" w:hAnsi="Times New Roman"/>
                <w:sz w:val="24"/>
                <w:szCs w:val="24"/>
              </w:rPr>
              <w:t>2027 - 2028</w:t>
            </w:r>
          </w:p>
        </w:tc>
        <w:tc>
          <w:tcPr>
            <w:tcW w:w="2119" w:type="dxa"/>
            <w:vAlign w:val="bottom"/>
          </w:tcPr>
          <w:p w:rsidR="003E38FA" w:rsidRPr="000660CC" w:rsidRDefault="003E38FA" w:rsidP="00DB0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FB7">
              <w:rPr>
                <w:rFonts w:ascii="Times New Roman" w:hAnsi="Times New Roman"/>
                <w:sz w:val="24"/>
                <w:szCs w:val="24"/>
              </w:rPr>
              <w:t>2027 - 2028</w:t>
            </w:r>
          </w:p>
        </w:tc>
      </w:tr>
    </w:tbl>
    <w:p w:rsidR="002061CA" w:rsidRPr="002E7B90" w:rsidRDefault="002061CA" w:rsidP="002E7B90">
      <w:pPr>
        <w:spacing w:after="0" w:line="240" w:lineRule="auto"/>
        <w:jc w:val="both"/>
        <w:rPr>
          <w:rFonts w:ascii="Times New Roman" w:hAnsi="Times New Roman"/>
        </w:rPr>
      </w:pPr>
    </w:p>
    <w:sectPr w:rsidR="002061CA" w:rsidRPr="002E7B90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91AF3"/>
    <w:multiLevelType w:val="hybridMultilevel"/>
    <w:tmpl w:val="37DAF0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7203CD6"/>
    <w:multiLevelType w:val="hybridMultilevel"/>
    <w:tmpl w:val="4F5016CA"/>
    <w:lvl w:ilvl="0" w:tplc="180496B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47607D"/>
    <w:multiLevelType w:val="multilevel"/>
    <w:tmpl w:val="22103E38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F7052C6"/>
    <w:multiLevelType w:val="hybridMultilevel"/>
    <w:tmpl w:val="5C42A7C8"/>
    <w:lvl w:ilvl="0" w:tplc="2F985DEA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00495D"/>
    <w:multiLevelType w:val="hybridMultilevel"/>
    <w:tmpl w:val="163AF084"/>
    <w:lvl w:ilvl="0" w:tplc="9A7AE74C">
      <w:start w:val="1"/>
      <w:numFmt w:val="decimal"/>
      <w:lvlText w:val="%1)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0D2E29"/>
    <w:multiLevelType w:val="multilevel"/>
    <w:tmpl w:val="68260C0E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CA"/>
    <w:rsid w:val="00023605"/>
    <w:rsid w:val="000F55FA"/>
    <w:rsid w:val="00153E92"/>
    <w:rsid w:val="002061CA"/>
    <w:rsid w:val="002E7B90"/>
    <w:rsid w:val="003A68DE"/>
    <w:rsid w:val="003E38FA"/>
    <w:rsid w:val="004F2C32"/>
    <w:rsid w:val="004F4BBA"/>
    <w:rsid w:val="005C7F0C"/>
    <w:rsid w:val="0066589C"/>
    <w:rsid w:val="00687393"/>
    <w:rsid w:val="006D2BCE"/>
    <w:rsid w:val="00B37D51"/>
    <w:rsid w:val="00DE7BE1"/>
    <w:rsid w:val="00F0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616DF-AC8B-4983-880C-340A0500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Plain Text"/>
    <w:basedOn w:val="a"/>
    <w:link w:val="a4"/>
    <w:pPr>
      <w:spacing w:after="0" w:line="240" w:lineRule="auto"/>
    </w:pPr>
    <w:rPr>
      <w:rFonts w:ascii="Calibri" w:hAnsi="Calibri"/>
    </w:rPr>
  </w:style>
  <w:style w:type="character" w:customStyle="1" w:styleId="a4">
    <w:name w:val="Текст Знак"/>
    <w:basedOn w:val="1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0"/>
    <w:uiPriority w:val="39"/>
    <w:rsid w:val="003E38FA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07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Леонидова Елена Андреевна</dc:creator>
  <cp:lastModifiedBy>Бровко Валерия Александровна</cp:lastModifiedBy>
  <cp:revision>8</cp:revision>
  <cp:lastPrinted>2025-04-06T23:44:00Z</cp:lastPrinted>
  <dcterms:created xsi:type="dcterms:W3CDTF">2025-04-06T23:37:00Z</dcterms:created>
  <dcterms:modified xsi:type="dcterms:W3CDTF">2025-04-07T02:55:00Z</dcterms:modified>
</cp:coreProperties>
</file>