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C9" w:rsidRDefault="003836C9">
      <w:pPr>
        <w:pStyle w:val="ConsPlusTitle"/>
        <w:jc w:val="center"/>
        <w:outlineLvl w:val="0"/>
      </w:pPr>
      <w:r>
        <w:t>МИНИСТЕРСТВО ФИНАНСОВ КАМЧАТСКОГО КРАЯ</w:t>
      </w:r>
    </w:p>
    <w:p w:rsidR="003836C9" w:rsidRDefault="003836C9">
      <w:pPr>
        <w:pStyle w:val="ConsPlusTitle"/>
        <w:jc w:val="center"/>
      </w:pPr>
    </w:p>
    <w:p w:rsidR="003836C9" w:rsidRDefault="003836C9">
      <w:pPr>
        <w:pStyle w:val="ConsPlusTitle"/>
        <w:jc w:val="center"/>
      </w:pPr>
      <w:r>
        <w:t>ПРИКАЗ</w:t>
      </w:r>
    </w:p>
    <w:p w:rsidR="003836C9" w:rsidRDefault="003836C9">
      <w:pPr>
        <w:pStyle w:val="ConsPlusTitle"/>
        <w:jc w:val="center"/>
      </w:pPr>
      <w:r>
        <w:t>от 13 января 2014 г. N 7</w:t>
      </w:r>
    </w:p>
    <w:p w:rsidR="003836C9" w:rsidRDefault="003836C9">
      <w:pPr>
        <w:pStyle w:val="ConsPlusTitle"/>
        <w:jc w:val="center"/>
      </w:pPr>
    </w:p>
    <w:p w:rsidR="003836C9" w:rsidRDefault="003836C9">
      <w:pPr>
        <w:pStyle w:val="ConsPlusTitle"/>
        <w:jc w:val="center"/>
      </w:pPr>
      <w:r>
        <w:t>ОБ УТВЕРЖДЕНИИ ПОРЯДКА</w:t>
      </w:r>
    </w:p>
    <w:p w:rsidR="003836C9" w:rsidRDefault="003836C9">
      <w:pPr>
        <w:pStyle w:val="ConsPlusTitle"/>
        <w:jc w:val="center"/>
      </w:pPr>
      <w:r>
        <w:t>ПРИОСТАНОВЛЕНИЯ (СОКРАЩЕНИЯ) ПРЕДОСТАВЛЕНИЯ</w:t>
      </w:r>
    </w:p>
    <w:p w:rsidR="003836C9" w:rsidRDefault="003836C9">
      <w:pPr>
        <w:pStyle w:val="ConsPlusTitle"/>
        <w:jc w:val="center"/>
      </w:pPr>
      <w:r>
        <w:t>МЕЖБЮДЖЕТНЫХ ТРАНСФЕРТОВ ИЗ КРАЕВОГО БЮДЖЕТА</w:t>
      </w:r>
    </w:p>
    <w:p w:rsidR="003836C9" w:rsidRDefault="003836C9">
      <w:pPr>
        <w:pStyle w:val="ConsPlusTitle"/>
        <w:jc w:val="center"/>
      </w:pPr>
      <w:r>
        <w:t>В СЛУЧАЕ НЕСОБЛЮДЕНИЯ ОРГАНАМИ МЕСТНОГО</w:t>
      </w:r>
    </w:p>
    <w:p w:rsidR="003836C9" w:rsidRDefault="003836C9">
      <w:pPr>
        <w:pStyle w:val="ConsPlusTitle"/>
        <w:jc w:val="center"/>
      </w:pPr>
      <w:r>
        <w:t>САМОУПРАВЛЕНИЯ УСЛОВИЙ ИХ</w:t>
      </w:r>
    </w:p>
    <w:p w:rsidR="003836C9" w:rsidRDefault="003836C9">
      <w:pPr>
        <w:pStyle w:val="ConsPlusTitle"/>
        <w:jc w:val="center"/>
      </w:pPr>
      <w:r>
        <w:t>ПРЕДОСТАВЛЕНИЯ</w:t>
      </w:r>
    </w:p>
    <w:p w:rsidR="003836C9" w:rsidRDefault="00383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36C9">
        <w:trPr>
          <w:jc w:val="center"/>
        </w:trPr>
        <w:tc>
          <w:tcPr>
            <w:tcW w:w="9294" w:type="dxa"/>
            <w:tcBorders>
              <w:top w:val="nil"/>
              <w:left w:val="single" w:sz="24" w:space="0" w:color="CED3F1"/>
              <w:bottom w:val="nil"/>
              <w:right w:val="single" w:sz="24" w:space="0" w:color="F4F3F8"/>
            </w:tcBorders>
            <w:shd w:val="clear" w:color="auto" w:fill="F4F3F8"/>
          </w:tcPr>
          <w:p w:rsidR="003836C9" w:rsidRDefault="003836C9">
            <w:pPr>
              <w:pStyle w:val="ConsPlusNormal"/>
              <w:jc w:val="center"/>
            </w:pPr>
            <w:r>
              <w:rPr>
                <w:color w:val="392C69"/>
              </w:rPr>
              <w:t>Список изменяющих документов</w:t>
            </w:r>
          </w:p>
          <w:p w:rsidR="003836C9" w:rsidRDefault="003836C9">
            <w:pPr>
              <w:pStyle w:val="ConsPlusNormal"/>
              <w:jc w:val="center"/>
            </w:pPr>
            <w:r>
              <w:rPr>
                <w:color w:val="392C69"/>
              </w:rPr>
              <w:t>(в ред. Приказов Минфина Камчатского края</w:t>
            </w:r>
          </w:p>
          <w:p w:rsidR="003836C9" w:rsidRDefault="003836C9">
            <w:pPr>
              <w:pStyle w:val="ConsPlusNormal"/>
              <w:jc w:val="center"/>
            </w:pPr>
            <w:r>
              <w:rPr>
                <w:color w:val="392C69"/>
              </w:rPr>
              <w:t xml:space="preserve">от 19.05.2015 </w:t>
            </w:r>
            <w:hyperlink r:id="rId4" w:history="1">
              <w:r>
                <w:rPr>
                  <w:color w:val="0000FF"/>
                </w:rPr>
                <w:t>N 94</w:t>
              </w:r>
            </w:hyperlink>
            <w:r>
              <w:rPr>
                <w:color w:val="392C69"/>
              </w:rPr>
              <w:t xml:space="preserve">, от 26.06.2015 </w:t>
            </w:r>
            <w:hyperlink r:id="rId5" w:history="1">
              <w:r>
                <w:rPr>
                  <w:color w:val="0000FF"/>
                </w:rPr>
                <w:t>N 120</w:t>
              </w:r>
            </w:hyperlink>
            <w:r>
              <w:rPr>
                <w:color w:val="392C69"/>
              </w:rPr>
              <w:t>,</w:t>
            </w:r>
          </w:p>
          <w:p w:rsidR="003836C9" w:rsidRDefault="003836C9">
            <w:pPr>
              <w:pStyle w:val="ConsPlusNormal"/>
              <w:jc w:val="center"/>
            </w:pPr>
            <w:r>
              <w:rPr>
                <w:color w:val="392C69"/>
              </w:rPr>
              <w:t xml:space="preserve">от 15.05.2017 </w:t>
            </w:r>
            <w:hyperlink r:id="rId6" w:history="1">
              <w:r>
                <w:rPr>
                  <w:color w:val="0000FF"/>
                </w:rPr>
                <w:t>N 79</w:t>
              </w:r>
            </w:hyperlink>
            <w:r>
              <w:rPr>
                <w:color w:val="392C69"/>
              </w:rPr>
              <w:t>)</w:t>
            </w:r>
          </w:p>
        </w:tc>
      </w:tr>
    </w:tbl>
    <w:p w:rsidR="003836C9" w:rsidRDefault="003836C9">
      <w:pPr>
        <w:pStyle w:val="ConsPlusNormal"/>
        <w:ind w:firstLine="540"/>
        <w:jc w:val="both"/>
      </w:pPr>
    </w:p>
    <w:p w:rsidR="003836C9" w:rsidRDefault="003836C9">
      <w:pPr>
        <w:pStyle w:val="ConsPlusNormal"/>
        <w:ind w:firstLine="540"/>
        <w:jc w:val="both"/>
      </w:pPr>
      <w:r>
        <w:t xml:space="preserve">В соответствии с </w:t>
      </w:r>
      <w:hyperlink r:id="rId7" w:history="1">
        <w:r>
          <w:rPr>
            <w:color w:val="0000FF"/>
          </w:rPr>
          <w:t>пунктом 5 статьи 136</w:t>
        </w:r>
      </w:hyperlink>
      <w:r>
        <w:t xml:space="preserve"> Бюджетного кодекса Российской Федерации</w:t>
      </w:r>
    </w:p>
    <w:p w:rsidR="003836C9" w:rsidRDefault="003836C9">
      <w:pPr>
        <w:pStyle w:val="ConsPlusNormal"/>
        <w:ind w:firstLine="540"/>
        <w:jc w:val="both"/>
      </w:pPr>
    </w:p>
    <w:p w:rsidR="003836C9" w:rsidRDefault="003836C9">
      <w:pPr>
        <w:pStyle w:val="ConsPlusNormal"/>
        <w:ind w:firstLine="540"/>
        <w:jc w:val="both"/>
      </w:pPr>
      <w:r>
        <w:t>ПРИКАЗЫВАЮ:</w:t>
      </w:r>
    </w:p>
    <w:p w:rsidR="003836C9" w:rsidRDefault="003836C9">
      <w:pPr>
        <w:pStyle w:val="ConsPlusNormal"/>
        <w:ind w:firstLine="540"/>
        <w:jc w:val="both"/>
      </w:pPr>
    </w:p>
    <w:p w:rsidR="003836C9" w:rsidRDefault="003836C9">
      <w:pPr>
        <w:pStyle w:val="ConsPlusNormal"/>
        <w:ind w:firstLine="540"/>
        <w:jc w:val="both"/>
      </w:pPr>
      <w:r>
        <w:t xml:space="preserve">1. Утвердить прилагаемый </w:t>
      </w:r>
      <w:hyperlink w:anchor="P44" w:history="1">
        <w:r>
          <w:rPr>
            <w:color w:val="0000FF"/>
          </w:rPr>
          <w:t>Порядок</w:t>
        </w:r>
      </w:hyperlink>
      <w:r>
        <w:t xml:space="preserve"> приостановления (сокращения) предоставления межбюджетных трансфертов из краевого бюджета в случае несоблюдения органами местного самоуправления условий их предоставления согласно приложению 1 к настоящему Приказу.</w:t>
      </w:r>
    </w:p>
    <w:p w:rsidR="003836C9" w:rsidRDefault="003836C9">
      <w:pPr>
        <w:pStyle w:val="ConsPlusNormal"/>
        <w:spacing w:before="220"/>
        <w:ind w:firstLine="540"/>
        <w:jc w:val="both"/>
      </w:pPr>
      <w:r>
        <w:t xml:space="preserve">2. Органы местного самоуправления в соответствии со </w:t>
      </w:r>
      <w:hyperlink r:id="rId8" w:history="1">
        <w:r>
          <w:rPr>
            <w:color w:val="0000FF"/>
          </w:rPr>
          <w:t>статьей 47</w:t>
        </w:r>
      </w:hyperlink>
      <w:r>
        <w:t xml:space="preserve"> Закона Камчатского края от 24.10.2007 N 650 "О бюджетном процессе в Камчатском крае" представляют в Министерство финансов Камчатского края утвержденные местные бюджеты (изменения в местные бюджеты) в электронном виде в течение 15 дней с момента утверждения, а также сведения в соответствии с </w:t>
      </w:r>
      <w:hyperlink w:anchor="P182" w:history="1">
        <w:r>
          <w:rPr>
            <w:color w:val="0000FF"/>
          </w:rPr>
          <w:t>приложением 2</w:t>
        </w:r>
      </w:hyperlink>
      <w:r>
        <w:t xml:space="preserve"> к настоящему Приказу:</w:t>
      </w:r>
    </w:p>
    <w:p w:rsidR="003836C9" w:rsidRDefault="003836C9">
      <w:pPr>
        <w:pStyle w:val="ConsPlusNormal"/>
        <w:jc w:val="both"/>
      </w:pPr>
      <w:r>
        <w:t xml:space="preserve">(в ред. </w:t>
      </w:r>
      <w:hyperlink r:id="rId9"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за полугодие - в срок до 15 числа месяца, следующего за отчетным кварталом;</w:t>
      </w:r>
    </w:p>
    <w:p w:rsidR="003836C9" w:rsidRDefault="003836C9">
      <w:pPr>
        <w:pStyle w:val="ConsPlusNormal"/>
        <w:spacing w:before="220"/>
        <w:ind w:firstLine="540"/>
        <w:jc w:val="both"/>
      </w:pPr>
      <w:r>
        <w:t>за год - в срок до 1 февраля года, следующего за отчетным.</w:t>
      </w:r>
    </w:p>
    <w:p w:rsidR="003836C9" w:rsidRDefault="003836C9">
      <w:pPr>
        <w:pStyle w:val="ConsPlusNormal"/>
        <w:spacing w:before="220"/>
        <w:ind w:firstLine="540"/>
        <w:jc w:val="both"/>
      </w:pPr>
      <w:r>
        <w:t>3. Признать утратившими силу приказы Министерства финансов Камчатского края:</w:t>
      </w:r>
    </w:p>
    <w:p w:rsidR="003836C9" w:rsidRDefault="003836C9">
      <w:pPr>
        <w:pStyle w:val="ConsPlusNormal"/>
        <w:spacing w:before="220"/>
        <w:ind w:firstLine="540"/>
        <w:jc w:val="both"/>
      </w:pPr>
      <w:r>
        <w:t xml:space="preserve">- от 16.04.2008 </w:t>
      </w:r>
      <w:hyperlink r:id="rId10" w:history="1">
        <w:r>
          <w:rPr>
            <w:color w:val="0000FF"/>
          </w:rPr>
          <w:t>N 59</w:t>
        </w:r>
      </w:hyperlink>
      <w:r>
        <w:t xml:space="preserve"> "Об утверждении Порядка приостановления (сокращения) предоставления межбюджетных трансфертов (за исключением субвенций) из краевого бюджета в случае несоблюдения органами местного самоуправления условий их предоставления";</w:t>
      </w:r>
    </w:p>
    <w:p w:rsidR="003836C9" w:rsidRDefault="003836C9">
      <w:pPr>
        <w:pStyle w:val="ConsPlusNormal"/>
        <w:spacing w:before="220"/>
        <w:ind w:firstLine="540"/>
        <w:jc w:val="both"/>
      </w:pPr>
      <w:r>
        <w:t xml:space="preserve">- от 30.12.2008 </w:t>
      </w:r>
      <w:hyperlink r:id="rId11" w:history="1">
        <w:r>
          <w:rPr>
            <w:color w:val="0000FF"/>
          </w:rPr>
          <w:t>N 138</w:t>
        </w:r>
      </w:hyperlink>
      <w:r>
        <w:t xml:space="preserve"> "О внесении изменений в Приказ Министерства финансов Камчатского края от 16.04.2008 N 59 "Об утверждении Порядка приостановления (сокращения) предоставления межбюджетных трансфертов (за исключением субвенций) из краевого бюджета в случае несоблюдения органами местного самоуправления условий их предоставления";</w:t>
      </w:r>
    </w:p>
    <w:p w:rsidR="003836C9" w:rsidRDefault="003836C9">
      <w:pPr>
        <w:pStyle w:val="ConsPlusNormal"/>
        <w:spacing w:before="220"/>
        <w:ind w:firstLine="540"/>
        <w:jc w:val="both"/>
      </w:pPr>
      <w:r>
        <w:t>- от 20.02.2012 N 30 "О внесении изменений в Приказ Министерства финансов Камчатского края от 16.04.2008 N 59 "Об утверждении Порядка приостановления (сокращения) предоставления межбюджетных трансфертов (за исключением субвенций) из краевого бюджета в случае несоблюдения органами местного самоуправления условий их предоставления".</w:t>
      </w:r>
    </w:p>
    <w:p w:rsidR="003836C9" w:rsidRDefault="003836C9">
      <w:pPr>
        <w:pStyle w:val="ConsPlusNormal"/>
        <w:spacing w:before="220"/>
        <w:ind w:firstLine="540"/>
        <w:jc w:val="both"/>
      </w:pPr>
      <w:r>
        <w:t>4. Настоящий Приказ вступает в силу после дня его официального опубликования.</w:t>
      </w:r>
    </w:p>
    <w:p w:rsidR="003836C9" w:rsidRDefault="003836C9">
      <w:pPr>
        <w:pStyle w:val="ConsPlusNormal"/>
        <w:ind w:firstLine="540"/>
        <w:jc w:val="both"/>
      </w:pPr>
    </w:p>
    <w:p w:rsidR="003836C9" w:rsidRDefault="003836C9">
      <w:pPr>
        <w:pStyle w:val="ConsPlusNormal"/>
        <w:jc w:val="right"/>
      </w:pPr>
      <w:r>
        <w:t>Министр</w:t>
      </w:r>
    </w:p>
    <w:p w:rsidR="003836C9" w:rsidRDefault="003836C9">
      <w:pPr>
        <w:pStyle w:val="ConsPlusNormal"/>
        <w:jc w:val="right"/>
      </w:pPr>
      <w:r>
        <w:t>С.Г.ФИЛАТОВ</w:t>
      </w:r>
    </w:p>
    <w:p w:rsidR="003836C9" w:rsidRDefault="003836C9">
      <w:pPr>
        <w:pStyle w:val="ConsPlusNormal"/>
        <w:jc w:val="right"/>
        <w:outlineLvl w:val="0"/>
      </w:pPr>
      <w:r>
        <w:lastRenderedPageBreak/>
        <w:t>Приложение N 1</w:t>
      </w:r>
    </w:p>
    <w:p w:rsidR="003836C9" w:rsidRDefault="003836C9">
      <w:pPr>
        <w:pStyle w:val="ConsPlusNormal"/>
        <w:jc w:val="right"/>
      </w:pPr>
      <w:r>
        <w:t>к Приказу Министерства финансов</w:t>
      </w:r>
    </w:p>
    <w:p w:rsidR="003836C9" w:rsidRDefault="003836C9">
      <w:pPr>
        <w:pStyle w:val="ConsPlusNormal"/>
        <w:jc w:val="right"/>
      </w:pPr>
      <w:r>
        <w:t>Камчатского края</w:t>
      </w:r>
    </w:p>
    <w:p w:rsidR="003836C9" w:rsidRDefault="003836C9">
      <w:pPr>
        <w:pStyle w:val="ConsPlusNormal"/>
        <w:jc w:val="right"/>
      </w:pPr>
      <w:r>
        <w:t>от 13.01.2014 N 7</w:t>
      </w:r>
    </w:p>
    <w:p w:rsidR="003836C9" w:rsidRDefault="003836C9">
      <w:pPr>
        <w:pStyle w:val="ConsPlusNormal"/>
        <w:ind w:firstLine="540"/>
        <w:jc w:val="both"/>
      </w:pPr>
    </w:p>
    <w:p w:rsidR="003836C9" w:rsidRDefault="003836C9">
      <w:pPr>
        <w:pStyle w:val="ConsPlusTitle"/>
        <w:jc w:val="center"/>
      </w:pPr>
      <w:bookmarkStart w:id="0" w:name="P44"/>
      <w:bookmarkEnd w:id="0"/>
      <w:r>
        <w:t>ПОРЯДОК</w:t>
      </w:r>
    </w:p>
    <w:p w:rsidR="003836C9" w:rsidRDefault="003836C9">
      <w:pPr>
        <w:pStyle w:val="ConsPlusTitle"/>
        <w:jc w:val="center"/>
      </w:pPr>
      <w:r>
        <w:t>ПРИОСТАНОВЛЕНИЯ (СОКРАЩЕНИЯ)</w:t>
      </w:r>
    </w:p>
    <w:p w:rsidR="003836C9" w:rsidRDefault="003836C9">
      <w:pPr>
        <w:pStyle w:val="ConsPlusTitle"/>
        <w:jc w:val="center"/>
      </w:pPr>
      <w:r>
        <w:t>ПРЕДОСТАВЛЕНИЯ МЕЖБЮДЖЕТНЫХ ТРАНСФЕРТОВ ИЗ</w:t>
      </w:r>
    </w:p>
    <w:p w:rsidR="003836C9" w:rsidRDefault="003836C9">
      <w:pPr>
        <w:pStyle w:val="ConsPlusTitle"/>
        <w:jc w:val="center"/>
      </w:pPr>
      <w:r>
        <w:t>КРАЕВОГО БЮДЖЕТА В СЛУЧАЕ НЕСОБЛЮДЕНИЯ ОРГАНАМИ</w:t>
      </w:r>
    </w:p>
    <w:p w:rsidR="003836C9" w:rsidRDefault="003836C9">
      <w:pPr>
        <w:pStyle w:val="ConsPlusTitle"/>
        <w:jc w:val="center"/>
      </w:pPr>
      <w:r>
        <w:t>МЕСТНОГО САМОУПРАВЛЕНИЯ УСЛОВИЙ</w:t>
      </w:r>
    </w:p>
    <w:p w:rsidR="003836C9" w:rsidRDefault="003836C9">
      <w:pPr>
        <w:pStyle w:val="ConsPlusTitle"/>
        <w:jc w:val="center"/>
      </w:pPr>
      <w:r>
        <w:t>ИХ ПРЕДОСТАВЛЕНИЯ</w:t>
      </w:r>
    </w:p>
    <w:p w:rsidR="003836C9" w:rsidRDefault="00383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36C9">
        <w:trPr>
          <w:jc w:val="center"/>
        </w:trPr>
        <w:tc>
          <w:tcPr>
            <w:tcW w:w="9294" w:type="dxa"/>
            <w:tcBorders>
              <w:top w:val="nil"/>
              <w:left w:val="single" w:sz="24" w:space="0" w:color="CED3F1"/>
              <w:bottom w:val="nil"/>
              <w:right w:val="single" w:sz="24" w:space="0" w:color="F4F3F8"/>
            </w:tcBorders>
            <w:shd w:val="clear" w:color="auto" w:fill="F4F3F8"/>
          </w:tcPr>
          <w:p w:rsidR="003836C9" w:rsidRDefault="003836C9">
            <w:pPr>
              <w:pStyle w:val="ConsPlusNormal"/>
              <w:jc w:val="center"/>
            </w:pPr>
            <w:r>
              <w:rPr>
                <w:color w:val="392C69"/>
              </w:rPr>
              <w:t>Список изменяющих документов</w:t>
            </w:r>
          </w:p>
          <w:p w:rsidR="003836C9" w:rsidRDefault="003836C9">
            <w:pPr>
              <w:pStyle w:val="ConsPlusNormal"/>
              <w:jc w:val="center"/>
            </w:pPr>
            <w:r>
              <w:rPr>
                <w:color w:val="392C69"/>
              </w:rPr>
              <w:t>(в ред. Приказов Минфина Камчатского края</w:t>
            </w:r>
          </w:p>
          <w:p w:rsidR="003836C9" w:rsidRDefault="003836C9">
            <w:pPr>
              <w:pStyle w:val="ConsPlusNormal"/>
              <w:jc w:val="center"/>
            </w:pPr>
            <w:r>
              <w:rPr>
                <w:color w:val="392C69"/>
              </w:rPr>
              <w:t xml:space="preserve">от 26.06.2015 </w:t>
            </w:r>
            <w:hyperlink r:id="rId12" w:history="1">
              <w:r>
                <w:rPr>
                  <w:color w:val="0000FF"/>
                </w:rPr>
                <w:t>N 120</w:t>
              </w:r>
            </w:hyperlink>
            <w:r>
              <w:rPr>
                <w:color w:val="392C69"/>
              </w:rPr>
              <w:t xml:space="preserve">, от 15.05.2017 </w:t>
            </w:r>
            <w:hyperlink r:id="rId13" w:history="1">
              <w:r>
                <w:rPr>
                  <w:color w:val="0000FF"/>
                </w:rPr>
                <w:t>N 79</w:t>
              </w:r>
            </w:hyperlink>
            <w:r>
              <w:rPr>
                <w:color w:val="392C69"/>
              </w:rPr>
              <w:t>)</w:t>
            </w:r>
          </w:p>
        </w:tc>
      </w:tr>
    </w:tbl>
    <w:p w:rsidR="003836C9" w:rsidRDefault="003836C9">
      <w:pPr>
        <w:pStyle w:val="ConsPlusNormal"/>
        <w:ind w:firstLine="540"/>
        <w:jc w:val="both"/>
      </w:pPr>
    </w:p>
    <w:p w:rsidR="003836C9" w:rsidRDefault="003836C9">
      <w:pPr>
        <w:pStyle w:val="ConsPlusNormal"/>
        <w:ind w:firstLine="540"/>
        <w:jc w:val="both"/>
      </w:pPr>
      <w:r>
        <w:t xml:space="preserve">1. Порядок приостановления (сокращения) предоставления межбюджетных трансфертов из краевого бюджета в случае несоблюдения органами местного самоуправления условий их предоставления (далее - Порядок) устанавливает единые правила приостановления и сокращения предоставления межбюджетных трансфертов из краевого бюджета местным бюджетам в случае несоблюдения органами местного самоуправления условий предоставления межбюджетных трансфертов из краевого бюджета, определенных бюджетным законодательством Российской Федерации, а также при нарушении предельных значений, установленных </w:t>
      </w:r>
      <w:hyperlink r:id="rId14" w:history="1">
        <w:r>
          <w:rPr>
            <w:color w:val="0000FF"/>
          </w:rPr>
          <w:t>пунктом 3 статьи 92.1</w:t>
        </w:r>
      </w:hyperlink>
      <w:r>
        <w:t xml:space="preserve"> и </w:t>
      </w:r>
      <w:hyperlink r:id="rId15" w:history="1">
        <w:r>
          <w:rPr>
            <w:color w:val="0000FF"/>
          </w:rPr>
          <w:t>статьи 107</w:t>
        </w:r>
      </w:hyperlink>
      <w:r>
        <w:t xml:space="preserve"> Бюджетного кодекса Российской Федерации, и в случаях, предусмотренных </w:t>
      </w:r>
      <w:hyperlink r:id="rId16" w:history="1">
        <w:r>
          <w:rPr>
            <w:color w:val="0000FF"/>
          </w:rPr>
          <w:t>главой 30</w:t>
        </w:r>
      </w:hyperlink>
      <w:r>
        <w:t xml:space="preserve"> Бюджетного кодекса Российской Федерации.</w:t>
      </w:r>
    </w:p>
    <w:p w:rsidR="003836C9" w:rsidRDefault="003836C9">
      <w:pPr>
        <w:pStyle w:val="ConsPlusNormal"/>
        <w:spacing w:before="220"/>
        <w:ind w:firstLine="540"/>
        <w:jc w:val="both"/>
      </w:pPr>
      <w:r>
        <w:t>2. Для целей настоящего Порядка применяются следующие основные термины:</w:t>
      </w:r>
    </w:p>
    <w:p w:rsidR="003836C9" w:rsidRDefault="003836C9">
      <w:pPr>
        <w:pStyle w:val="ConsPlusNormal"/>
        <w:spacing w:before="220"/>
        <w:ind w:firstLine="540"/>
        <w:jc w:val="both"/>
      </w:pPr>
      <w:r>
        <w:t>- приостановление предоставления межбюджетных трансфертов местному бюджету - прекращение предоставления межбюджетных трансфертов из краевого бюджета местному бюджету с определенной даты;</w:t>
      </w:r>
    </w:p>
    <w:p w:rsidR="003836C9" w:rsidRDefault="003836C9">
      <w:pPr>
        <w:pStyle w:val="ConsPlusNormal"/>
        <w:spacing w:before="220"/>
        <w:ind w:firstLine="540"/>
        <w:jc w:val="both"/>
      </w:pPr>
      <w:r>
        <w:t>- сокращение предоставления межбюджетных трансфертов местному бюджету - уменьшение объема предоставляемых межбюджетных трансфертов из краевого бюджета местному бюджету.</w:t>
      </w:r>
    </w:p>
    <w:p w:rsidR="003836C9" w:rsidRDefault="003836C9">
      <w:pPr>
        <w:pStyle w:val="ConsPlusNormal"/>
        <w:spacing w:before="220"/>
        <w:ind w:firstLine="540"/>
        <w:jc w:val="both"/>
      </w:pPr>
      <w:bookmarkStart w:id="1" w:name="P58"/>
      <w:bookmarkEnd w:id="1"/>
      <w:r>
        <w:t xml:space="preserve">3. В случае выявления фактов несоблюдения органами местного самоуправления муниципальных образований в Камчатском крае условий предоставления межбюджетных трансфертов из краевого бюджета, определенных бюджетным законодательством Российской Федерации, а также при нарушении предельных значений, установленных </w:t>
      </w:r>
      <w:hyperlink r:id="rId17" w:history="1">
        <w:r>
          <w:rPr>
            <w:color w:val="0000FF"/>
          </w:rPr>
          <w:t>пунктом 3 статьи 92.1</w:t>
        </w:r>
      </w:hyperlink>
      <w:r>
        <w:t xml:space="preserve"> и </w:t>
      </w:r>
      <w:hyperlink r:id="rId18" w:history="1">
        <w:r>
          <w:rPr>
            <w:color w:val="0000FF"/>
          </w:rPr>
          <w:t>статьи 107</w:t>
        </w:r>
      </w:hyperlink>
      <w:r>
        <w:t xml:space="preserve"> Бюджетного кодекса Российской Федерации, и в случаях, предусмотренных </w:t>
      </w:r>
      <w:hyperlink r:id="rId19" w:history="1">
        <w:r>
          <w:rPr>
            <w:color w:val="0000FF"/>
          </w:rPr>
          <w:t>главой 30</w:t>
        </w:r>
      </w:hyperlink>
      <w:r>
        <w:t xml:space="preserve"> Бюджетного кодекса Российской Федерации, Министерство финансов Камчатского края вправе принять решение о приостановлении (сокращении) предоставления межбюджетных трансфертов из краевого бюджета соответствующему местному бюджету (далее - межбюджетные трансферты).</w:t>
      </w:r>
    </w:p>
    <w:p w:rsidR="003836C9" w:rsidRDefault="003836C9">
      <w:pPr>
        <w:pStyle w:val="ConsPlusNormal"/>
        <w:spacing w:before="220"/>
        <w:ind w:firstLine="540"/>
        <w:jc w:val="both"/>
      </w:pPr>
      <w:bookmarkStart w:id="2" w:name="P59"/>
      <w:bookmarkEnd w:id="2"/>
      <w:r>
        <w:t>Не подлежит приостановлению (сокращению) предоставление субвенций местным бюджетам из краевого бюджета, за исключением субвенций, предоставляемых бюджетам муниципальных районов на осуществление полномочий органов государственной власти Камчатского края по расчету и предоставлению дотаций бюджетам поселений.</w:t>
      </w:r>
    </w:p>
    <w:p w:rsidR="003836C9" w:rsidRDefault="003836C9">
      <w:pPr>
        <w:pStyle w:val="ConsPlusNormal"/>
        <w:spacing w:before="220"/>
        <w:ind w:firstLine="540"/>
        <w:jc w:val="both"/>
      </w:pPr>
      <w:r>
        <w:t>Министерство финансов Камчатского края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Камчатского края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условия предоставления межбюджетных трансфертов из краевого бюджета.</w:t>
      </w:r>
    </w:p>
    <w:p w:rsidR="003836C9" w:rsidRDefault="003836C9">
      <w:pPr>
        <w:pStyle w:val="ConsPlusNormal"/>
        <w:spacing w:before="220"/>
        <w:ind w:firstLine="540"/>
        <w:jc w:val="both"/>
      </w:pPr>
      <w:bookmarkStart w:id="3" w:name="P61"/>
      <w:bookmarkEnd w:id="3"/>
      <w:r>
        <w:t>Министерство финансов Камчатского края вправе принять решение о приостановлении (сокращении) предоставления межбюджетных трансфертов (за исключением субвенций), предоставляемых краевому бюджету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3836C9" w:rsidRDefault="003836C9">
      <w:pPr>
        <w:pStyle w:val="ConsPlusNormal"/>
        <w:spacing w:before="220"/>
        <w:ind w:firstLine="540"/>
        <w:jc w:val="both"/>
      </w:pPr>
      <w:bookmarkStart w:id="4" w:name="P62"/>
      <w:bookmarkEnd w:id="4"/>
      <w:r>
        <w:t xml:space="preserve">4. Решение о приостановлении (сокращении) предоставления межбюджетных трансфертов из краевого бюджета местному бюджету принимается Министерством финансов Камчатского края на основании докладной записки, подготавливаемой отделом финансового контроля Министерства финансов Камчатского края по результатам рассмотрения информации о выявленных нарушениях органами местного самоуправления условий предоставления межбюджетных трансфертов из краевого бюджета, указанных в </w:t>
      </w:r>
      <w:hyperlink w:anchor="P58" w:history="1">
        <w:r>
          <w:rPr>
            <w:color w:val="0000FF"/>
          </w:rPr>
          <w:t>пункте 3</w:t>
        </w:r>
      </w:hyperlink>
      <w:r>
        <w:t xml:space="preserve"> настоящего Порядка, поступающей от:</w:t>
      </w:r>
    </w:p>
    <w:p w:rsidR="003836C9" w:rsidRDefault="003836C9">
      <w:pPr>
        <w:pStyle w:val="ConsPlusNormal"/>
        <w:jc w:val="both"/>
      </w:pPr>
      <w:r>
        <w:t xml:space="preserve">(в ред. </w:t>
      </w:r>
      <w:hyperlink r:id="rId20"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а) Прокуратуры Камчатского края;</w:t>
      </w:r>
    </w:p>
    <w:p w:rsidR="003836C9" w:rsidRDefault="003836C9">
      <w:pPr>
        <w:pStyle w:val="ConsPlusNormal"/>
        <w:spacing w:before="220"/>
        <w:ind w:firstLine="540"/>
        <w:jc w:val="both"/>
      </w:pPr>
      <w:r>
        <w:t>б) Управления Федерального казначейства по Камчатскому краю;</w:t>
      </w:r>
    </w:p>
    <w:p w:rsidR="003836C9" w:rsidRDefault="003836C9">
      <w:pPr>
        <w:pStyle w:val="ConsPlusNormal"/>
        <w:spacing w:before="220"/>
        <w:ind w:firstLine="540"/>
        <w:jc w:val="both"/>
      </w:pPr>
      <w:r>
        <w:t>в) Контрольно-счетной палаты Камчатского края;</w:t>
      </w:r>
    </w:p>
    <w:p w:rsidR="003836C9" w:rsidRDefault="003836C9">
      <w:pPr>
        <w:pStyle w:val="ConsPlusNormal"/>
        <w:spacing w:before="220"/>
        <w:ind w:firstLine="540"/>
        <w:jc w:val="both"/>
      </w:pPr>
      <w:r>
        <w:t>г) отделов Министерства финансов Камчатского края;</w:t>
      </w:r>
    </w:p>
    <w:p w:rsidR="003836C9" w:rsidRDefault="003836C9">
      <w:pPr>
        <w:pStyle w:val="ConsPlusNormal"/>
        <w:spacing w:before="220"/>
        <w:ind w:firstLine="540"/>
        <w:jc w:val="both"/>
      </w:pPr>
      <w:r>
        <w:t>д) исполнительных органов государственной власти Камчатского края, являющихся в соответствии со сводной бюджетной росписью краевого бюджета в текущем финансовом году главными распорядителями средств краевого бюджета.</w:t>
      </w:r>
    </w:p>
    <w:p w:rsidR="003836C9" w:rsidRDefault="003836C9">
      <w:pPr>
        <w:pStyle w:val="ConsPlusNormal"/>
        <w:spacing w:before="220"/>
        <w:ind w:firstLine="540"/>
        <w:jc w:val="both"/>
      </w:pPr>
      <w:r>
        <w:t>Решение о приостановлении (сокращении) предоставления межбюджетных трансфертов из краевого бюджета местному бюджету принимается Министерством финансов Камчатского края в срок не превышающий 30 календарных дней после дня поступления информации о выявленных нарушениях, поступившей от органов, указанных в настоящем пункте.</w:t>
      </w:r>
    </w:p>
    <w:p w:rsidR="003836C9" w:rsidRDefault="003836C9">
      <w:pPr>
        <w:pStyle w:val="ConsPlusNormal"/>
        <w:spacing w:before="220"/>
        <w:ind w:firstLine="540"/>
        <w:jc w:val="both"/>
      </w:pPr>
      <w:r>
        <w:t>5. Решение о приостановлении межбюджетных трансфертов местным бюджетам из краевого бюджета может приниматься в следующих случаях:</w:t>
      </w:r>
    </w:p>
    <w:p w:rsidR="003836C9" w:rsidRDefault="003836C9">
      <w:pPr>
        <w:pStyle w:val="ConsPlusNormal"/>
        <w:spacing w:before="220"/>
        <w:ind w:firstLine="540"/>
        <w:jc w:val="both"/>
      </w:pPr>
      <w:r>
        <w:t>а) при несоблюдении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3836C9" w:rsidRDefault="003836C9">
      <w:pPr>
        <w:pStyle w:val="ConsPlusNormal"/>
        <w:spacing w:before="220"/>
        <w:ind w:firstLine="540"/>
        <w:jc w:val="both"/>
      </w:pPr>
      <w:r>
        <w:t xml:space="preserve">б) при превышении предельного значения дефицита, установленного </w:t>
      </w:r>
      <w:hyperlink r:id="rId21" w:history="1">
        <w:r>
          <w:rPr>
            <w:color w:val="0000FF"/>
          </w:rPr>
          <w:t>пунктом 3 статьи 92.1</w:t>
        </w:r>
      </w:hyperlink>
      <w:r>
        <w:t xml:space="preserve"> Бюджетного кодекса Российской Федерации по показателям решения о бюджете соответствующего муниципального образования;</w:t>
      </w:r>
    </w:p>
    <w:p w:rsidR="003836C9" w:rsidRDefault="003836C9">
      <w:pPr>
        <w:pStyle w:val="ConsPlusNormal"/>
        <w:spacing w:before="220"/>
        <w:ind w:firstLine="540"/>
        <w:jc w:val="both"/>
      </w:pPr>
      <w:r>
        <w:t xml:space="preserve">в) при превышении предельного значения муниципального долга, установленного </w:t>
      </w:r>
      <w:hyperlink r:id="rId22" w:history="1">
        <w:r>
          <w:rPr>
            <w:color w:val="0000FF"/>
          </w:rPr>
          <w:t>пунктом 3 статьи 107</w:t>
        </w:r>
      </w:hyperlink>
      <w:r>
        <w:t xml:space="preserve"> Бюджетного кодекса Российской Федерации, по показателям решения о бюджете соответствующего муниципального образования и (или) по фактам указанного нарушения, выявленным в ходе исполнения местного бюджета;</w:t>
      </w:r>
    </w:p>
    <w:p w:rsidR="003836C9" w:rsidRDefault="003836C9">
      <w:pPr>
        <w:pStyle w:val="ConsPlusNormal"/>
        <w:spacing w:before="220"/>
        <w:ind w:firstLine="540"/>
        <w:jc w:val="both"/>
      </w:pPr>
      <w:r>
        <w:t>г) при превышении установленных Правительством Камчатского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по показателям решения о бюджете соответствующего муниципального образования;</w:t>
      </w:r>
    </w:p>
    <w:p w:rsidR="003836C9" w:rsidRDefault="003836C9">
      <w:pPr>
        <w:pStyle w:val="ConsPlusNormal"/>
        <w:jc w:val="both"/>
      </w:pPr>
      <w:r>
        <w:t xml:space="preserve">(в ред. </w:t>
      </w:r>
      <w:hyperlink r:id="rId23"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д) для муниципальных 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при установлении расходных обязательств, не связанных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3836C9" w:rsidRDefault="003836C9">
      <w:pPr>
        <w:pStyle w:val="ConsPlusNormal"/>
        <w:jc w:val="both"/>
      </w:pPr>
      <w:r>
        <w:t>(</w:t>
      </w:r>
      <w:proofErr w:type="spellStart"/>
      <w:r>
        <w:t>пп</w:t>
      </w:r>
      <w:proofErr w:type="spellEnd"/>
      <w:r>
        <w:t xml:space="preserve">. д) в ред. </w:t>
      </w:r>
      <w:hyperlink r:id="rId24" w:history="1">
        <w:r>
          <w:rPr>
            <w:color w:val="0000FF"/>
          </w:rPr>
          <w:t>Приказа</w:t>
        </w:r>
      </w:hyperlink>
      <w:r>
        <w:t xml:space="preserve"> Минфин Камчатского края от 19.05.2015 N 94)</w:t>
      </w:r>
    </w:p>
    <w:p w:rsidR="003836C9" w:rsidRDefault="003836C9">
      <w:pPr>
        <w:pStyle w:val="ConsPlusNormal"/>
        <w:spacing w:before="220"/>
        <w:ind w:firstLine="540"/>
        <w:jc w:val="both"/>
      </w:pPr>
      <w:r>
        <w:t>е) для муниципальных 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собственных доходов местного бюджета, а также не имеющих годовой отчетности об исполнении бюджета за один год и более из трех последних отчетных финансовых лет:</w:t>
      </w:r>
    </w:p>
    <w:p w:rsidR="003836C9" w:rsidRDefault="003836C9">
      <w:pPr>
        <w:pStyle w:val="ConsPlusNormal"/>
        <w:jc w:val="both"/>
      </w:pPr>
      <w:r>
        <w:t xml:space="preserve">(абзац первый в ред. </w:t>
      </w:r>
      <w:hyperlink r:id="rId25" w:history="1">
        <w:r>
          <w:rPr>
            <w:color w:val="0000FF"/>
          </w:rPr>
          <w:t>Приказа</w:t>
        </w:r>
      </w:hyperlink>
      <w:r>
        <w:t xml:space="preserve"> Минфин Камчатского края от 19.05.2015 N 94)</w:t>
      </w:r>
    </w:p>
    <w:p w:rsidR="003836C9" w:rsidRDefault="003836C9">
      <w:pPr>
        <w:pStyle w:val="ConsPlusNormal"/>
        <w:spacing w:before="220"/>
        <w:ind w:firstLine="540"/>
        <w:jc w:val="both"/>
      </w:pPr>
      <w:r>
        <w:t xml:space="preserve">в случае </w:t>
      </w:r>
      <w:proofErr w:type="spellStart"/>
      <w:r>
        <w:t>неподписания</w:t>
      </w:r>
      <w:proofErr w:type="spellEnd"/>
      <w:r>
        <w:t xml:space="preserve"> и невыполнения соглашений с Министерством финансов Камчатского края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3836C9" w:rsidRDefault="003836C9">
      <w:pPr>
        <w:pStyle w:val="ConsPlusNormal"/>
        <w:jc w:val="both"/>
      </w:pPr>
      <w:r>
        <w:t xml:space="preserve">(в ред. </w:t>
      </w:r>
      <w:hyperlink r:id="rId26" w:history="1">
        <w:r>
          <w:rPr>
            <w:color w:val="0000FF"/>
          </w:rPr>
          <w:t>Приказа</w:t>
        </w:r>
      </w:hyperlink>
      <w:r>
        <w:t xml:space="preserve"> Минфина Камчатского края от 26.06.2015 N 120)</w:t>
      </w:r>
    </w:p>
    <w:p w:rsidR="003836C9" w:rsidRDefault="003836C9">
      <w:pPr>
        <w:pStyle w:val="ConsPlusNormal"/>
        <w:spacing w:before="220"/>
        <w:ind w:firstLine="540"/>
        <w:jc w:val="both"/>
      </w:pPr>
      <w:r>
        <w:t>в случае непредставления местной администрацией в Правительство Камчатского края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3836C9" w:rsidRDefault="003836C9">
      <w:pPr>
        <w:pStyle w:val="ConsPlusNormal"/>
        <w:spacing w:before="220"/>
        <w:ind w:firstLine="540"/>
        <w:jc w:val="both"/>
      </w:pPr>
      <w:r>
        <w:t>ж) при нарушении условий предоставления межбюджетных трансфертов;</w:t>
      </w:r>
    </w:p>
    <w:p w:rsidR="003836C9" w:rsidRDefault="003836C9">
      <w:pPr>
        <w:pStyle w:val="ConsPlusNormal"/>
        <w:spacing w:before="220"/>
        <w:ind w:firstLine="540"/>
        <w:jc w:val="both"/>
      </w:pPr>
      <w:r>
        <w:t>з) в случае несоблюдения иных мер, установленных федеральными законами.</w:t>
      </w:r>
    </w:p>
    <w:p w:rsidR="003836C9" w:rsidRDefault="003836C9">
      <w:pPr>
        <w:pStyle w:val="ConsPlusNormal"/>
        <w:spacing w:before="220"/>
        <w:ind w:firstLine="540"/>
        <w:jc w:val="both"/>
      </w:pPr>
      <w:r>
        <w:t xml:space="preserve">В случае принятия решения о приостановлении межбюджетных трансфертов приостановлению подлежат все межбюджетные трансферты, подлежащие перечислению в бюджет соответствующего муниципального образования, за исключением, субвенций местным бюджетам из краевого бюджета, указанных в </w:t>
      </w:r>
      <w:hyperlink w:anchor="P59" w:history="1">
        <w:r>
          <w:rPr>
            <w:color w:val="0000FF"/>
          </w:rPr>
          <w:t>абзацах 2</w:t>
        </w:r>
      </w:hyperlink>
      <w:r>
        <w:t xml:space="preserve"> - </w:t>
      </w:r>
      <w:hyperlink w:anchor="P61" w:history="1">
        <w:r>
          <w:rPr>
            <w:color w:val="0000FF"/>
          </w:rPr>
          <w:t>4 пункта 3</w:t>
        </w:r>
      </w:hyperlink>
      <w:r>
        <w:t xml:space="preserve"> настоящего Порядка.</w:t>
      </w:r>
    </w:p>
    <w:p w:rsidR="003836C9" w:rsidRDefault="003836C9">
      <w:pPr>
        <w:pStyle w:val="ConsPlusNormal"/>
        <w:spacing w:before="220"/>
        <w:ind w:firstLine="540"/>
        <w:jc w:val="both"/>
      </w:pPr>
      <w:r>
        <w:t>6. Решение о сокращении предоставления межбюджетных трансфертов местным бюджетам из краевого бюджета может приниматься в следующих случаях:</w:t>
      </w:r>
    </w:p>
    <w:p w:rsidR="003836C9" w:rsidRDefault="003836C9">
      <w:pPr>
        <w:pStyle w:val="ConsPlusNormal"/>
        <w:spacing w:before="220"/>
        <w:ind w:firstLine="540"/>
        <w:jc w:val="both"/>
      </w:pPr>
      <w:r>
        <w:t>а) при выявлении фактов нецелевого использования средств межбюджетных субсидий, субвенций и иных межбюджетных трансфертов, имеющих целевое назначение (сокращение предоставления межбюджетных трансфертов (за исключением субвенций) осуществляется на сумму средств местных бюджетов, использованных не по целевому назначению);</w:t>
      </w:r>
    </w:p>
    <w:p w:rsidR="003836C9" w:rsidRDefault="003836C9">
      <w:pPr>
        <w:pStyle w:val="ConsPlusNormal"/>
        <w:spacing w:before="220"/>
        <w:ind w:firstLine="540"/>
        <w:jc w:val="both"/>
      </w:pPr>
      <w:r>
        <w:t xml:space="preserve">б) при превышении предельного значения дефицита, установленного </w:t>
      </w:r>
      <w:hyperlink r:id="rId27" w:history="1">
        <w:r>
          <w:rPr>
            <w:color w:val="0000FF"/>
          </w:rPr>
          <w:t>пунктом 3 статьи 92.1</w:t>
        </w:r>
      </w:hyperlink>
      <w:r>
        <w:t xml:space="preserve"> Бюджетного кодекса Российской Федерации по данным годового отчета об исполнении бюджета соответствующего муниципального образования (сокращение предоставления межбюджетных трансфертов осуществляется на сумму дефицита местного бюджета, превышающего указанное предельное значение за вычетом суммы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w:t>
      </w:r>
    </w:p>
    <w:p w:rsidR="003836C9" w:rsidRDefault="003836C9">
      <w:pPr>
        <w:pStyle w:val="ConsPlusNormal"/>
        <w:spacing w:before="220"/>
        <w:ind w:firstLine="540"/>
        <w:jc w:val="both"/>
      </w:pPr>
      <w:r>
        <w:t xml:space="preserve">в) при превышении предельного значения муниципального долга, установленного </w:t>
      </w:r>
      <w:hyperlink r:id="rId28" w:history="1">
        <w:r>
          <w:rPr>
            <w:color w:val="0000FF"/>
          </w:rPr>
          <w:t>пунктом 3 статьи 107</w:t>
        </w:r>
      </w:hyperlink>
      <w:r>
        <w:t xml:space="preserve"> Бюджетного кодекса Российской Федерации, по данным годового отчета об исполнении бюджета соответствующего муниципального образования (сокращение предоставления межбюджетных трансфертов осуществляется на сумму превышения предельного значения);</w:t>
      </w:r>
    </w:p>
    <w:p w:rsidR="003836C9" w:rsidRDefault="003836C9">
      <w:pPr>
        <w:pStyle w:val="ConsPlusNormal"/>
        <w:spacing w:before="220"/>
        <w:ind w:firstLine="540"/>
        <w:jc w:val="both"/>
      </w:pPr>
      <w:r>
        <w:t>г) при нарушении условий предоставления межбюджетных трансфертов, если это действие не связано с нецелевым использованием бюджетных средств (сокращение предоставления межбюджетных трансфертов осуществляется на сумму неисполненных обязательств органов местного самоуправления);</w:t>
      </w:r>
    </w:p>
    <w:p w:rsidR="003836C9" w:rsidRDefault="003836C9">
      <w:pPr>
        <w:pStyle w:val="ConsPlusNormal"/>
        <w:spacing w:before="220"/>
        <w:ind w:firstLine="540"/>
        <w:jc w:val="both"/>
      </w:pPr>
      <w:r>
        <w:t>г(1) при превышении установленных Правительством Камчатского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по данным годового отчета об исполнении бюджета соответствующего муниципального образования (сокращение предоставления межбюджетных трансфертов осуществляется на сумму превышения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p>
    <w:p w:rsidR="003836C9" w:rsidRDefault="003836C9">
      <w:pPr>
        <w:pStyle w:val="ConsPlusNormal"/>
        <w:jc w:val="both"/>
      </w:pPr>
      <w:r>
        <w:t xml:space="preserve">(п. 7(1) введен </w:t>
      </w:r>
      <w:hyperlink r:id="rId29" w:history="1">
        <w:r>
          <w:rPr>
            <w:color w:val="0000FF"/>
          </w:rPr>
          <w:t>Приказом</w:t>
        </w:r>
      </w:hyperlink>
      <w:r>
        <w:t xml:space="preserve"> Минфина Камчатского края от 15.05.2017 N 79)</w:t>
      </w:r>
    </w:p>
    <w:p w:rsidR="003836C9" w:rsidRDefault="003836C9">
      <w:pPr>
        <w:pStyle w:val="ConsPlusNormal"/>
        <w:spacing w:before="220"/>
        <w:ind w:firstLine="540"/>
        <w:jc w:val="both"/>
      </w:pPr>
      <w:r>
        <w:t>д) при несоблюдении иных мер, установленных федеральными законами.</w:t>
      </w:r>
    </w:p>
    <w:p w:rsidR="003836C9" w:rsidRDefault="003836C9">
      <w:pPr>
        <w:pStyle w:val="ConsPlusNormal"/>
        <w:spacing w:before="220"/>
        <w:ind w:firstLine="540"/>
        <w:jc w:val="both"/>
      </w:pPr>
      <w:r>
        <w:t>Первоочередному сокращению подлежат дотации местным бюджетам, а также иные межбюджетные трансферты.</w:t>
      </w:r>
    </w:p>
    <w:p w:rsidR="003836C9" w:rsidRDefault="003836C9">
      <w:pPr>
        <w:pStyle w:val="ConsPlusNormal"/>
        <w:spacing w:before="220"/>
        <w:ind w:firstLine="540"/>
        <w:jc w:val="both"/>
      </w:pPr>
      <w:r>
        <w:t>В случае если расчетный объем сокращения предоставления межбюджетных трансфертов местному бюджету больше объема дотаций и иных межбюджетных трансфертов, подлежащих перечислению бюджету муниципального образования, сокращению подлежат субсидии, предоставляемые из краевого бюджета бюджетам соответствующих муниципальных образований.</w:t>
      </w:r>
    </w:p>
    <w:p w:rsidR="003836C9" w:rsidRDefault="003836C9">
      <w:pPr>
        <w:pStyle w:val="ConsPlusNormal"/>
        <w:spacing w:before="220"/>
        <w:ind w:firstLine="540"/>
        <w:jc w:val="both"/>
      </w:pPr>
      <w:r>
        <w:t>В случае превышения расчетного объема сокращения предоставления межбюджетных трансфертов местному бюджету над объемом межбюджетных трансфертов, предусмотренным для соответствующего муниципального образования на период, оставшийся до конца текущего финансового года, сокращение производится на объем межбюджетных трансфертов, предусмотренный для соответствующего муниципального образования на период, оставшийся до конца текущего финансового года.</w:t>
      </w:r>
    </w:p>
    <w:p w:rsidR="003836C9" w:rsidRDefault="003836C9">
      <w:pPr>
        <w:pStyle w:val="ConsPlusNormal"/>
        <w:spacing w:before="220"/>
        <w:ind w:firstLine="540"/>
        <w:jc w:val="both"/>
      </w:pPr>
      <w:r>
        <w:t>На объем превышения расчетного объема сокращения предоставления межбюджетных трансфертов местному бюджету над объемом межбюджетных трансфертов отдел финансового контроля Министерства финансов Камчатского края оформляет докладную записку на имя министра финансов Камчатского края с предложением о переносе сокращения межбюджетных трансфертов из краевого бюджета бюджету муниципального образования на очередной финансовый год в структуре бюджетной классификации Российской Федерации, действующей в очередном финансовом году.</w:t>
      </w:r>
    </w:p>
    <w:p w:rsidR="003836C9" w:rsidRDefault="003836C9">
      <w:pPr>
        <w:pStyle w:val="ConsPlusNormal"/>
        <w:jc w:val="both"/>
      </w:pPr>
      <w:r>
        <w:t xml:space="preserve">(в ред. </w:t>
      </w:r>
      <w:hyperlink r:id="rId30"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 xml:space="preserve">7. Решение о приостановлении (сокращении) предоставления межбюджетных трансфертов из краевого бюджета местному бюджету принимается в форме приказа Министерства финансов Камчатского края согласно </w:t>
      </w:r>
      <w:hyperlink w:anchor="P132" w:history="1">
        <w:r>
          <w:rPr>
            <w:color w:val="0000FF"/>
          </w:rPr>
          <w:t>приложениям 1</w:t>
        </w:r>
      </w:hyperlink>
      <w:r>
        <w:t xml:space="preserve"> и </w:t>
      </w:r>
      <w:hyperlink w:anchor="P256" w:history="1">
        <w:r>
          <w:rPr>
            <w:color w:val="0000FF"/>
          </w:rPr>
          <w:t>2</w:t>
        </w:r>
      </w:hyperlink>
      <w:r>
        <w:t xml:space="preserve"> к настоящему Порядку, подготавливаемого отделом правового и административного обеспечения Министерства финансов Камчатского края на основании докладной записки отдела финансового контроля Министерств финансов Камчатского края.</w:t>
      </w:r>
    </w:p>
    <w:p w:rsidR="003836C9" w:rsidRDefault="003836C9">
      <w:pPr>
        <w:pStyle w:val="ConsPlusNormal"/>
        <w:jc w:val="both"/>
      </w:pPr>
      <w:r>
        <w:t xml:space="preserve">(в ред. </w:t>
      </w:r>
      <w:hyperlink r:id="rId31"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 xml:space="preserve">Абзац утратил силу. - </w:t>
      </w:r>
      <w:hyperlink r:id="rId32" w:history="1">
        <w:r>
          <w:rPr>
            <w:color w:val="0000FF"/>
          </w:rPr>
          <w:t>Приказ</w:t>
        </w:r>
      </w:hyperlink>
      <w:r>
        <w:t xml:space="preserve"> Минфина Камчатского края от 15.05.2017 N 79.</w:t>
      </w:r>
    </w:p>
    <w:p w:rsidR="003836C9" w:rsidRDefault="003836C9">
      <w:pPr>
        <w:pStyle w:val="ConsPlusNormal"/>
        <w:spacing w:before="220"/>
        <w:ind w:firstLine="540"/>
        <w:jc w:val="both"/>
      </w:pPr>
      <w:r>
        <w:t>На основании решений о переносе сокращения предоставления межбюджетных трансфертов из краевого бюджета местному бюджету, принятых в текущем финансовом году, соответствующий проект приказа подготавливается отделом правового и административного обеспечения Министерства финансов Камчатского края в течение января-февраля очередного финансового года.</w:t>
      </w:r>
    </w:p>
    <w:p w:rsidR="003836C9" w:rsidRDefault="003836C9">
      <w:pPr>
        <w:pStyle w:val="ConsPlusNormal"/>
        <w:jc w:val="both"/>
      </w:pPr>
      <w:r>
        <w:t xml:space="preserve">(в ред. </w:t>
      </w:r>
      <w:hyperlink r:id="rId33"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8. Приостановление предоставления межбюджетных трансфертов из краевого бюджета местному бюджету предполагает прекращение с определенной даты отделом финансирования, учета и отчетности Министерства финансов Камчатского края и (или) соответствующим главным распорядителем средств краевого бюджета осуществления операций по перечислению межбюджетных трансфертов, указанных в приказе Министерства финансов Камчатского края.</w:t>
      </w:r>
    </w:p>
    <w:p w:rsidR="003836C9" w:rsidRDefault="003836C9">
      <w:pPr>
        <w:pStyle w:val="ConsPlusNormal"/>
        <w:jc w:val="both"/>
      </w:pPr>
      <w:r>
        <w:t xml:space="preserve">(в ред. </w:t>
      </w:r>
      <w:hyperlink r:id="rId34" w:history="1">
        <w:r>
          <w:rPr>
            <w:color w:val="0000FF"/>
          </w:rPr>
          <w:t>Приказа</w:t>
        </w:r>
      </w:hyperlink>
      <w:r>
        <w:t xml:space="preserve"> Минфина Камчатского края от 15.05.2017 N 79)</w:t>
      </w:r>
    </w:p>
    <w:p w:rsidR="003836C9" w:rsidRDefault="003836C9">
      <w:pPr>
        <w:pStyle w:val="ConsPlusNormal"/>
        <w:spacing w:before="220"/>
        <w:ind w:firstLine="540"/>
        <w:jc w:val="both"/>
      </w:pPr>
      <w:r>
        <w:t>Копия приказа Министерства финансов Камчатского края о приостановлении предоставления межбюджетных трансфертов направляется:</w:t>
      </w:r>
    </w:p>
    <w:p w:rsidR="003836C9" w:rsidRDefault="003836C9">
      <w:pPr>
        <w:pStyle w:val="ConsPlusNormal"/>
        <w:spacing w:before="220"/>
        <w:ind w:firstLine="540"/>
        <w:jc w:val="both"/>
      </w:pPr>
      <w:r>
        <w:t xml:space="preserve">отделом финансового контроля Министерства финансов Камчатского края органу, направившему в соответствии с </w:t>
      </w:r>
      <w:hyperlink w:anchor="P62" w:history="1">
        <w:r>
          <w:rPr>
            <w:color w:val="0000FF"/>
          </w:rPr>
          <w:t>пунктом 4</w:t>
        </w:r>
      </w:hyperlink>
      <w:r>
        <w:t xml:space="preserve"> настоящего Порядка информацию о выявленных нарушениях органами местного самоуправления условий предоставления межбюджетных трансфертов из краевого бюджета;</w:t>
      </w:r>
    </w:p>
    <w:p w:rsidR="003836C9" w:rsidRDefault="003836C9">
      <w:pPr>
        <w:pStyle w:val="ConsPlusNormal"/>
        <w:spacing w:before="220"/>
        <w:ind w:firstLine="540"/>
        <w:jc w:val="both"/>
      </w:pPr>
      <w:r>
        <w:t>бюджетным отделом главному распорядителю средств краевого бюджета, указанному в приказе Министерства финансов Камчатского края, и соответствующим финансовым органам местного самоуправления.</w:t>
      </w:r>
    </w:p>
    <w:p w:rsidR="003836C9" w:rsidRDefault="003836C9">
      <w:pPr>
        <w:pStyle w:val="ConsPlusNormal"/>
        <w:spacing w:before="220"/>
        <w:ind w:firstLine="540"/>
        <w:jc w:val="both"/>
      </w:pPr>
      <w:bookmarkStart w:id="5" w:name="P109"/>
      <w:bookmarkEnd w:id="5"/>
      <w:r>
        <w:t>9. Отмена приостановления предоставления средств краевого бюджета осуществляется после получения информации об устранении органом местного самоуправления нарушений, которые послужили основанием для приостановления межбюджетных трансфертов.</w:t>
      </w:r>
    </w:p>
    <w:p w:rsidR="003836C9" w:rsidRDefault="003836C9">
      <w:pPr>
        <w:pStyle w:val="ConsPlusNormal"/>
        <w:spacing w:before="220"/>
        <w:ind w:firstLine="540"/>
        <w:jc w:val="both"/>
      </w:pPr>
      <w:r>
        <w:t xml:space="preserve">Решение об отмене приостановления предоставления средств краевого бюджета принимаются в форме приказа Министерства финансов Камчатского края согласно </w:t>
      </w:r>
      <w:hyperlink w:anchor="P367" w:history="1">
        <w:r>
          <w:rPr>
            <w:color w:val="0000FF"/>
          </w:rPr>
          <w:t>приложению 3</w:t>
        </w:r>
      </w:hyperlink>
      <w:r>
        <w:t xml:space="preserve"> к настоящему Порядку, который издается в течение десяти рабочих дней со дня получения Министерством финансов Камчатского края информации, указанной в </w:t>
      </w:r>
      <w:hyperlink w:anchor="P109" w:history="1">
        <w:r>
          <w:rPr>
            <w:color w:val="0000FF"/>
          </w:rPr>
          <w:t>абзаце 1</w:t>
        </w:r>
      </w:hyperlink>
      <w:r>
        <w:t xml:space="preserve"> настоящего пункта.</w:t>
      </w:r>
    </w:p>
    <w:p w:rsidR="003836C9" w:rsidRDefault="003836C9">
      <w:pPr>
        <w:pStyle w:val="ConsPlusNormal"/>
        <w:spacing w:before="220"/>
        <w:ind w:firstLine="540"/>
        <w:jc w:val="both"/>
      </w:pPr>
      <w:r>
        <w:t>10. Сокращение предоставления межбюджетных трансфертов из краевого бюджета местному бюджету предполагает изменение сводной бюджетной росписи и (или) лимитов бюджетных обязательств краевого бюджета, предусматривающее сокращение бюджетных ассигнований и (или) лимитов бюджетных обязательств главному распорядителю средств краевого бюджета по межбюджетным трансфертам, указанным в приказе Министерства финансов Камчатского края, а также изменение бюджетной росписи главного распорядителя средств краевого бюджета, предусматривающее сокращение бюджетных ассигнований и (или) лимитов бюджетных обязательств соответствующему получателю средств краевого бюджета, в порядке, установленном приказом Министерства финансов Камчатского края об утверждении Порядка составления и ведения сводной бюджетной росписи краевого бюджета и бюджетных росписей главных распорядителей средств краевого бюджета (главных администраторов источников финансирования дефицита краевого бюджета).</w:t>
      </w:r>
    </w:p>
    <w:p w:rsidR="003836C9" w:rsidRDefault="003836C9">
      <w:pPr>
        <w:pStyle w:val="ConsPlusNormal"/>
        <w:spacing w:before="220"/>
        <w:ind w:firstLine="540"/>
        <w:jc w:val="both"/>
      </w:pPr>
      <w:r>
        <w:t>Копия приказа Министерства финансов Камчатского края о сокращении предоставления межбюджетных трансфертов направляется:</w:t>
      </w:r>
    </w:p>
    <w:p w:rsidR="003836C9" w:rsidRDefault="003836C9">
      <w:pPr>
        <w:pStyle w:val="ConsPlusNormal"/>
        <w:spacing w:before="220"/>
        <w:ind w:firstLine="540"/>
        <w:jc w:val="both"/>
      </w:pPr>
      <w:r>
        <w:t xml:space="preserve">отделом финансового контроля Министерства финансов Камчатского края органу, направившему в соответствии с </w:t>
      </w:r>
      <w:hyperlink w:anchor="P62" w:history="1">
        <w:r>
          <w:rPr>
            <w:color w:val="0000FF"/>
          </w:rPr>
          <w:t>пунктом 4</w:t>
        </w:r>
      </w:hyperlink>
      <w:r>
        <w:t xml:space="preserve"> настоящего Порядка информацию о выявленных нарушениях органами местного самоуправления условий предоставления межбюджетных трансфертов из краевого бюджета;</w:t>
      </w:r>
    </w:p>
    <w:p w:rsidR="003836C9" w:rsidRDefault="003836C9">
      <w:pPr>
        <w:pStyle w:val="ConsPlusNormal"/>
        <w:spacing w:before="220"/>
        <w:ind w:firstLine="540"/>
        <w:jc w:val="both"/>
      </w:pPr>
      <w:r>
        <w:t>бюджетным отделом главному распорядителю средств краевого бюджета, указанному в приказе, и соответствующим финансовым органам местного самоуправления.</w:t>
      </w: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jc w:val="right"/>
        <w:outlineLvl w:val="1"/>
      </w:pPr>
      <w:r>
        <w:t>Приложение N 1</w:t>
      </w:r>
    </w:p>
    <w:p w:rsidR="003836C9" w:rsidRDefault="003836C9">
      <w:pPr>
        <w:pStyle w:val="ConsPlusNormal"/>
        <w:jc w:val="right"/>
      </w:pPr>
      <w:r>
        <w:t>к Порядку приостановления</w:t>
      </w:r>
    </w:p>
    <w:p w:rsidR="003836C9" w:rsidRDefault="003836C9">
      <w:pPr>
        <w:pStyle w:val="ConsPlusNormal"/>
        <w:jc w:val="right"/>
      </w:pPr>
      <w:r>
        <w:t>(сокращения) предоставления</w:t>
      </w:r>
    </w:p>
    <w:p w:rsidR="003836C9" w:rsidRDefault="003836C9">
      <w:pPr>
        <w:pStyle w:val="ConsPlusNormal"/>
        <w:jc w:val="right"/>
      </w:pPr>
      <w:r>
        <w:t>межбюджетных трансфертов</w:t>
      </w:r>
    </w:p>
    <w:p w:rsidR="003836C9" w:rsidRDefault="003836C9">
      <w:pPr>
        <w:pStyle w:val="ConsPlusNormal"/>
        <w:jc w:val="right"/>
      </w:pPr>
      <w:r>
        <w:t>из краевого бюджета в случае</w:t>
      </w:r>
    </w:p>
    <w:p w:rsidR="003836C9" w:rsidRDefault="003836C9">
      <w:pPr>
        <w:pStyle w:val="ConsPlusNormal"/>
        <w:jc w:val="right"/>
      </w:pPr>
      <w:r>
        <w:t>несоблюдения органами</w:t>
      </w:r>
    </w:p>
    <w:p w:rsidR="003836C9" w:rsidRDefault="003836C9">
      <w:pPr>
        <w:pStyle w:val="ConsPlusNormal"/>
        <w:jc w:val="right"/>
      </w:pPr>
      <w:r>
        <w:t>местного самоуправления условий</w:t>
      </w:r>
    </w:p>
    <w:p w:rsidR="003836C9" w:rsidRDefault="003836C9">
      <w:pPr>
        <w:pStyle w:val="ConsPlusNormal"/>
        <w:jc w:val="right"/>
      </w:pPr>
      <w:r>
        <w:t>их предоставления, утвержденному</w:t>
      </w:r>
    </w:p>
    <w:p w:rsidR="003836C9" w:rsidRDefault="003836C9">
      <w:pPr>
        <w:pStyle w:val="ConsPlusNormal"/>
        <w:jc w:val="right"/>
      </w:pPr>
      <w:r>
        <w:t>Приказом Министерства финансов</w:t>
      </w:r>
    </w:p>
    <w:p w:rsidR="003836C9" w:rsidRDefault="003836C9">
      <w:pPr>
        <w:pStyle w:val="ConsPlusNormal"/>
        <w:jc w:val="right"/>
      </w:pPr>
      <w:r>
        <w:t>Камчатского края</w:t>
      </w:r>
    </w:p>
    <w:p w:rsidR="003836C9" w:rsidRDefault="003836C9">
      <w:pPr>
        <w:pStyle w:val="ConsPlusNormal"/>
        <w:jc w:val="right"/>
      </w:pPr>
      <w:r>
        <w:t>от 13.01.2014 N 7</w:t>
      </w:r>
    </w:p>
    <w:p w:rsidR="003836C9" w:rsidRDefault="003836C9">
      <w:pPr>
        <w:pStyle w:val="ConsPlusNormal"/>
        <w:ind w:firstLine="540"/>
        <w:jc w:val="both"/>
      </w:pPr>
    </w:p>
    <w:p w:rsidR="003836C9" w:rsidRDefault="003836C9">
      <w:pPr>
        <w:pStyle w:val="ConsPlusTitle"/>
        <w:jc w:val="center"/>
      </w:pPr>
      <w:bookmarkStart w:id="6" w:name="P132"/>
      <w:bookmarkEnd w:id="6"/>
      <w:r>
        <w:t>МИНИСТЕРСТВО ФИНАНСОВ КАМЧАТСКОГО КРАЯ</w:t>
      </w:r>
    </w:p>
    <w:p w:rsidR="003836C9" w:rsidRDefault="003836C9">
      <w:pPr>
        <w:pStyle w:val="ConsPlusTitle"/>
        <w:jc w:val="center"/>
      </w:pPr>
    </w:p>
    <w:p w:rsidR="003836C9" w:rsidRDefault="003836C9">
      <w:pPr>
        <w:pStyle w:val="ConsPlusTitle"/>
        <w:jc w:val="center"/>
      </w:pPr>
      <w:r>
        <w:t>ПРИКАЗ</w:t>
      </w:r>
    </w:p>
    <w:p w:rsidR="003836C9" w:rsidRDefault="003836C9">
      <w:pPr>
        <w:pStyle w:val="ConsPlusTitle"/>
        <w:jc w:val="center"/>
      </w:pPr>
      <w:r>
        <w:t>от .................. г. N</w:t>
      </w:r>
    </w:p>
    <w:p w:rsidR="003836C9" w:rsidRDefault="003836C9">
      <w:pPr>
        <w:pStyle w:val="ConsPlusTitle"/>
        <w:jc w:val="center"/>
      </w:pPr>
    </w:p>
    <w:p w:rsidR="003836C9" w:rsidRDefault="003836C9">
      <w:pPr>
        <w:pStyle w:val="ConsPlusTitle"/>
        <w:jc w:val="center"/>
      </w:pPr>
      <w:r>
        <w:t>О ПРИОСТАНОВЛЕНИИ</w:t>
      </w:r>
    </w:p>
    <w:p w:rsidR="003836C9" w:rsidRDefault="003836C9">
      <w:pPr>
        <w:pStyle w:val="ConsPlusTitle"/>
        <w:jc w:val="center"/>
      </w:pPr>
      <w:r>
        <w:t>ПРЕДОСТАВЛЕНИЯ МЕЖБЮДЖЕТНЫХ</w:t>
      </w:r>
    </w:p>
    <w:p w:rsidR="003836C9" w:rsidRDefault="003836C9">
      <w:pPr>
        <w:pStyle w:val="ConsPlusTitle"/>
        <w:jc w:val="center"/>
      </w:pPr>
      <w:r>
        <w:t>ТРАНСФЕРТОВ ИЗ КРАЕВОГО БЮДЖЕТА МЕСТНОМУ</w:t>
      </w:r>
    </w:p>
    <w:p w:rsidR="003836C9" w:rsidRDefault="003836C9">
      <w:pPr>
        <w:pStyle w:val="ConsPlusTitle"/>
        <w:jc w:val="center"/>
      </w:pPr>
      <w:r>
        <w:t>БЮДЖЕТУ В СВЯЗИ С НЕСОБЛЮДЕНИЕМ ОРГАНАМИ</w:t>
      </w:r>
    </w:p>
    <w:p w:rsidR="003836C9" w:rsidRDefault="003836C9">
      <w:pPr>
        <w:pStyle w:val="ConsPlusTitle"/>
        <w:jc w:val="center"/>
      </w:pPr>
      <w:r>
        <w:t>МЕСТНОГО САМОУПРАВЛЕНИЯ УСЛОВИЙ</w:t>
      </w:r>
    </w:p>
    <w:p w:rsidR="003836C9" w:rsidRDefault="003836C9">
      <w:pPr>
        <w:pStyle w:val="ConsPlusTitle"/>
        <w:jc w:val="center"/>
      </w:pPr>
      <w:r>
        <w:t>ИХ ПРЕДОСТАВЛЕНИЯ</w:t>
      </w:r>
    </w:p>
    <w:p w:rsidR="003836C9" w:rsidRDefault="003836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36C9">
        <w:trPr>
          <w:jc w:val="center"/>
        </w:trPr>
        <w:tc>
          <w:tcPr>
            <w:tcW w:w="9294" w:type="dxa"/>
            <w:tcBorders>
              <w:top w:val="nil"/>
              <w:left w:val="single" w:sz="24" w:space="0" w:color="CED3F1"/>
              <w:bottom w:val="nil"/>
              <w:right w:val="single" w:sz="24" w:space="0" w:color="F4F3F8"/>
            </w:tcBorders>
            <w:shd w:val="clear" w:color="auto" w:fill="F4F3F8"/>
          </w:tcPr>
          <w:p w:rsidR="003836C9" w:rsidRDefault="003836C9">
            <w:pPr>
              <w:pStyle w:val="ConsPlusNormal"/>
              <w:jc w:val="center"/>
            </w:pPr>
            <w:r>
              <w:rPr>
                <w:color w:val="392C69"/>
              </w:rPr>
              <w:t>Список изменяющих документов</w:t>
            </w:r>
          </w:p>
          <w:p w:rsidR="003836C9" w:rsidRDefault="003836C9">
            <w:pPr>
              <w:pStyle w:val="ConsPlusNormal"/>
              <w:jc w:val="center"/>
            </w:pPr>
            <w:r>
              <w:rPr>
                <w:color w:val="392C69"/>
              </w:rPr>
              <w:t xml:space="preserve">(в ред. </w:t>
            </w:r>
            <w:hyperlink r:id="rId35" w:history="1">
              <w:r>
                <w:rPr>
                  <w:color w:val="0000FF"/>
                </w:rPr>
                <w:t>Приказа</w:t>
              </w:r>
            </w:hyperlink>
            <w:r>
              <w:rPr>
                <w:color w:val="392C69"/>
              </w:rPr>
              <w:t xml:space="preserve"> Минфина</w:t>
            </w:r>
          </w:p>
          <w:p w:rsidR="003836C9" w:rsidRDefault="003836C9">
            <w:pPr>
              <w:pStyle w:val="ConsPlusNormal"/>
              <w:jc w:val="center"/>
            </w:pPr>
            <w:r>
              <w:rPr>
                <w:color w:val="392C69"/>
              </w:rPr>
              <w:t>Камчатского края от 15.05.2017 N 79)</w:t>
            </w:r>
          </w:p>
        </w:tc>
      </w:tr>
    </w:tbl>
    <w:p w:rsidR="003836C9" w:rsidRDefault="003836C9">
      <w:pPr>
        <w:pStyle w:val="ConsPlusNormal"/>
        <w:ind w:firstLine="540"/>
        <w:jc w:val="both"/>
      </w:pPr>
    </w:p>
    <w:p w:rsidR="003836C9" w:rsidRDefault="003836C9">
      <w:pPr>
        <w:pStyle w:val="ConsPlusNormal"/>
        <w:ind w:firstLine="540"/>
        <w:jc w:val="both"/>
      </w:pPr>
      <w:r>
        <w:t>В соответствии с Приказом Министерства финансов Камчатского края от ______ N ___ "Об утверждении Порядка приостановления (сокращения) предоставления межбюджетных трансфертов из краевого бюджета в случае несоблюдения органами местного самоуправления условий их предоставления"</w:t>
      </w:r>
    </w:p>
    <w:p w:rsidR="003836C9" w:rsidRDefault="003836C9">
      <w:pPr>
        <w:pStyle w:val="ConsPlusNormal"/>
        <w:ind w:firstLine="540"/>
        <w:jc w:val="both"/>
      </w:pPr>
    </w:p>
    <w:p w:rsidR="003836C9" w:rsidRDefault="003836C9">
      <w:pPr>
        <w:pStyle w:val="ConsPlusNormal"/>
        <w:ind w:firstLine="540"/>
        <w:jc w:val="both"/>
      </w:pPr>
      <w:r>
        <w:t>ПРИКАЗЫВАЮ:</w:t>
      </w:r>
    </w:p>
    <w:p w:rsidR="003836C9" w:rsidRDefault="003836C9">
      <w:pPr>
        <w:pStyle w:val="ConsPlusNormal"/>
        <w:ind w:firstLine="540"/>
        <w:jc w:val="both"/>
      </w:pPr>
    </w:p>
    <w:p w:rsidR="003836C9" w:rsidRDefault="003836C9">
      <w:pPr>
        <w:pStyle w:val="ConsPlusNonformat"/>
        <w:jc w:val="both"/>
      </w:pPr>
      <w:r>
        <w:t xml:space="preserve">    1._____________________________________________________________________</w:t>
      </w:r>
    </w:p>
    <w:p w:rsidR="003836C9" w:rsidRDefault="003836C9">
      <w:pPr>
        <w:pStyle w:val="ConsPlusNonformat"/>
        <w:jc w:val="both"/>
      </w:pPr>
      <w:r>
        <w:t xml:space="preserve">       наименование и код главного распорядителя средств краевого бюджета</w:t>
      </w:r>
    </w:p>
    <w:p w:rsidR="003836C9" w:rsidRDefault="003836C9">
      <w:pPr>
        <w:pStyle w:val="ConsPlusNonformat"/>
        <w:jc w:val="both"/>
      </w:pPr>
      <w:r>
        <w:t>приостановить с ________ ___________________</w:t>
      </w:r>
      <w:proofErr w:type="gramStart"/>
      <w:r>
        <w:t>_  года</w:t>
      </w:r>
      <w:proofErr w:type="gramEnd"/>
      <w:r>
        <w:t xml:space="preserve">          предоставление</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 xml:space="preserve">          название и код классификации расходов соответствующего</w:t>
      </w:r>
    </w:p>
    <w:p w:rsidR="003836C9" w:rsidRDefault="003836C9">
      <w:pPr>
        <w:pStyle w:val="ConsPlusNonformat"/>
        <w:jc w:val="both"/>
      </w:pPr>
      <w:r>
        <w:t xml:space="preserve">                         межбюджетного трансферта</w:t>
      </w:r>
    </w:p>
    <w:p w:rsidR="003836C9" w:rsidRDefault="003836C9">
      <w:pPr>
        <w:pStyle w:val="ConsPlusNonformat"/>
        <w:jc w:val="both"/>
      </w:pPr>
      <w:r>
        <w:t>местному бюджету __________________________________________________________</w:t>
      </w:r>
    </w:p>
    <w:p w:rsidR="003836C9" w:rsidRDefault="003836C9">
      <w:pPr>
        <w:pStyle w:val="ConsPlusNonformat"/>
        <w:jc w:val="both"/>
      </w:pPr>
      <w:r>
        <w:t xml:space="preserve">                                       наименование</w:t>
      </w:r>
    </w:p>
    <w:p w:rsidR="003836C9" w:rsidRDefault="003836C9">
      <w:pPr>
        <w:pStyle w:val="ConsPlusNonformat"/>
        <w:jc w:val="both"/>
      </w:pPr>
    </w:p>
    <w:p w:rsidR="003836C9" w:rsidRDefault="003836C9">
      <w:pPr>
        <w:pStyle w:val="ConsPlusNonformat"/>
        <w:jc w:val="both"/>
      </w:pPr>
      <w:r>
        <w:t>на _____________________ рублей     в     связи    с    выявлением    факта</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__________________________________________________________________________.</w:t>
      </w:r>
    </w:p>
    <w:p w:rsidR="003836C9" w:rsidRDefault="003836C9">
      <w:pPr>
        <w:pStyle w:val="ConsPlusNonformat"/>
        <w:jc w:val="both"/>
      </w:pPr>
      <w:r>
        <w:t xml:space="preserve">    2.  </w:t>
      </w:r>
      <w:proofErr w:type="gramStart"/>
      <w:r>
        <w:t>Отделу  финансирования</w:t>
      </w:r>
      <w:proofErr w:type="gramEnd"/>
      <w:r>
        <w:t>, учета и отчетности Министерства</w:t>
      </w:r>
    </w:p>
    <w:p w:rsidR="003836C9" w:rsidRDefault="003836C9">
      <w:pPr>
        <w:pStyle w:val="ConsPlusNonformat"/>
        <w:jc w:val="both"/>
      </w:pPr>
      <w:r>
        <w:t>финансов Камчатского края и главному распорядителю средств краевого бюджета</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 xml:space="preserve">                              наименование</w:t>
      </w:r>
    </w:p>
    <w:p w:rsidR="003836C9" w:rsidRDefault="003836C9">
      <w:pPr>
        <w:pStyle w:val="ConsPlusNonformat"/>
        <w:jc w:val="both"/>
      </w:pPr>
      <w:r>
        <w:t>приостановить   осуществление   операций   по   перечислению   межбюджетных</w:t>
      </w:r>
    </w:p>
    <w:p w:rsidR="003836C9" w:rsidRDefault="003836C9">
      <w:pPr>
        <w:pStyle w:val="ConsPlusNonformat"/>
        <w:jc w:val="both"/>
      </w:pPr>
      <w:r>
        <w:t>трансфертов.</w:t>
      </w:r>
    </w:p>
    <w:p w:rsidR="003836C9" w:rsidRDefault="003836C9">
      <w:pPr>
        <w:pStyle w:val="ConsPlusNormal"/>
        <w:ind w:firstLine="540"/>
        <w:jc w:val="both"/>
      </w:pPr>
    </w:p>
    <w:p w:rsidR="003836C9" w:rsidRDefault="003836C9">
      <w:pPr>
        <w:pStyle w:val="ConsPlusNormal"/>
        <w:ind w:firstLine="540"/>
        <w:jc w:val="both"/>
      </w:pPr>
      <w:r>
        <w:t>Министр финансов</w:t>
      </w: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jc w:val="right"/>
        <w:outlineLvl w:val="0"/>
      </w:pPr>
      <w:r>
        <w:t>Приложение N 2</w:t>
      </w:r>
    </w:p>
    <w:p w:rsidR="003836C9" w:rsidRDefault="003836C9">
      <w:pPr>
        <w:pStyle w:val="ConsPlusNormal"/>
        <w:jc w:val="right"/>
      </w:pPr>
      <w:r>
        <w:t>к Приказу Министерства финансов</w:t>
      </w:r>
    </w:p>
    <w:p w:rsidR="003836C9" w:rsidRDefault="003836C9">
      <w:pPr>
        <w:pStyle w:val="ConsPlusNormal"/>
        <w:jc w:val="right"/>
      </w:pPr>
      <w:r>
        <w:t>Камчатского края</w:t>
      </w:r>
    </w:p>
    <w:p w:rsidR="003836C9" w:rsidRDefault="003836C9">
      <w:pPr>
        <w:pStyle w:val="ConsPlusNormal"/>
        <w:jc w:val="right"/>
      </w:pPr>
      <w:r>
        <w:t>от 13.01.2014 N 7</w:t>
      </w:r>
    </w:p>
    <w:p w:rsidR="003836C9" w:rsidRDefault="003836C9">
      <w:pPr>
        <w:pStyle w:val="ConsPlusNormal"/>
        <w:ind w:firstLine="540"/>
        <w:jc w:val="both"/>
      </w:pPr>
    </w:p>
    <w:p w:rsidR="003836C9" w:rsidRDefault="003836C9">
      <w:pPr>
        <w:pStyle w:val="ConsPlusTitle"/>
        <w:jc w:val="center"/>
      </w:pPr>
      <w:bookmarkStart w:id="7" w:name="P182"/>
      <w:bookmarkEnd w:id="7"/>
      <w:r>
        <w:t>СВЕДЕНИЯ,</w:t>
      </w:r>
    </w:p>
    <w:p w:rsidR="003836C9" w:rsidRDefault="003836C9">
      <w:pPr>
        <w:pStyle w:val="ConsPlusTitle"/>
        <w:jc w:val="center"/>
      </w:pPr>
      <w:r>
        <w:t>ПРЕДСТАВЛЯЕМЫЕ ОРГАНАМИ МЕСТНОГО</w:t>
      </w:r>
    </w:p>
    <w:p w:rsidR="003836C9" w:rsidRDefault="003836C9">
      <w:pPr>
        <w:pStyle w:val="ConsPlusTitle"/>
        <w:jc w:val="center"/>
      </w:pPr>
      <w:r>
        <w:t>САМОУПРАВЛЕНИЯ В МИНИСТЕРСТВО ФИНАНСОВ КАМЧАТСКОГО</w:t>
      </w:r>
    </w:p>
    <w:p w:rsidR="003836C9" w:rsidRDefault="003836C9">
      <w:pPr>
        <w:pStyle w:val="ConsPlusTitle"/>
        <w:jc w:val="center"/>
      </w:pPr>
      <w:r>
        <w:t>КРАЯ В ЦЕЛЯХ ОПРЕДЕЛЕНИЯ СООТВЕТСТВИЯ ПАРАМЕТРОВ</w:t>
      </w:r>
    </w:p>
    <w:p w:rsidR="003836C9" w:rsidRDefault="003836C9">
      <w:pPr>
        <w:pStyle w:val="ConsPlusTitle"/>
        <w:jc w:val="center"/>
      </w:pPr>
      <w:r>
        <w:t>МЕСТНЫХ БЮДЖЕТОВ УСЛОВИЯМ ПРЕДОСТАВЛЕНИЯ</w:t>
      </w:r>
    </w:p>
    <w:p w:rsidR="003836C9" w:rsidRDefault="003836C9">
      <w:pPr>
        <w:pStyle w:val="ConsPlusTitle"/>
        <w:jc w:val="center"/>
      </w:pPr>
      <w:r>
        <w:t>МЕЖБЮДЖЕТНЫХ ТРАНСФЕРТОВ ИЗ</w:t>
      </w:r>
      <w:r>
        <w:rPr>
          <w:lang w:val="en-US"/>
        </w:rPr>
        <w:t xml:space="preserve"> </w:t>
      </w:r>
      <w:r>
        <w:t>КРАЕВОГО БЮДЖЕТА</w:t>
      </w:r>
    </w:p>
    <w:p w:rsidR="003836C9" w:rsidRDefault="003836C9">
      <w:pPr>
        <w:pStyle w:val="ConsPlusNormal"/>
        <w:ind w:firstLine="540"/>
        <w:jc w:val="both"/>
      </w:pPr>
    </w:p>
    <w:p w:rsidR="003836C9" w:rsidRDefault="003836C9">
      <w:pPr>
        <w:pStyle w:val="ConsPlusNormal"/>
        <w:ind w:firstLine="540"/>
        <w:jc w:val="both"/>
      </w:pPr>
      <w:r>
        <w:t>1. Данные, необходимые для определения значения условий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и расходов на содержание органов местного самоуправления, финансируемых за счет средств бюджета муниципального образования (данные представляются по каждому муниципальному образованию строго по установленной форме).</w:t>
      </w:r>
    </w:p>
    <w:p w:rsidR="003836C9" w:rsidRDefault="003836C9">
      <w:pPr>
        <w:pStyle w:val="ConsPlusNormal"/>
        <w:ind w:firstLine="540"/>
        <w:jc w:val="both"/>
      </w:pPr>
    </w:p>
    <w:p w:rsidR="003836C9" w:rsidRDefault="003836C9">
      <w:pPr>
        <w:pStyle w:val="ConsPlusNonformat"/>
        <w:jc w:val="both"/>
      </w:pPr>
      <w:r>
        <w:t>__________________________________________________________________________</w:t>
      </w:r>
    </w:p>
    <w:p w:rsidR="003836C9" w:rsidRDefault="003836C9">
      <w:pPr>
        <w:pStyle w:val="ConsPlusNonformat"/>
        <w:jc w:val="both"/>
      </w:pPr>
      <w:r>
        <w:t xml:space="preserve">    (наименование муниципального района, городского округа, поселения,</w:t>
      </w:r>
    </w:p>
    <w:p w:rsidR="003836C9" w:rsidRDefault="003836C9">
      <w:pPr>
        <w:pStyle w:val="ConsPlusNonformat"/>
        <w:jc w:val="both"/>
      </w:pPr>
      <w:r>
        <w:t xml:space="preserve">                     входящего в муниципальный район)</w:t>
      </w:r>
    </w:p>
    <w:p w:rsidR="003836C9" w:rsidRDefault="003836C9">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650"/>
        <w:gridCol w:w="2310"/>
        <w:gridCol w:w="2310"/>
      </w:tblGrid>
      <w:tr w:rsidR="003836C9">
        <w:tc>
          <w:tcPr>
            <w:tcW w:w="4762" w:type="dxa"/>
            <w:vAlign w:val="center"/>
          </w:tcPr>
          <w:p w:rsidR="003836C9" w:rsidRDefault="003836C9">
            <w:pPr>
              <w:pStyle w:val="ConsPlusNormal"/>
              <w:jc w:val="center"/>
            </w:pPr>
            <w:r>
              <w:t>Показатель</w:t>
            </w:r>
          </w:p>
        </w:tc>
        <w:tc>
          <w:tcPr>
            <w:tcW w:w="1650" w:type="dxa"/>
            <w:vAlign w:val="center"/>
          </w:tcPr>
          <w:p w:rsidR="003836C9" w:rsidRDefault="003836C9">
            <w:pPr>
              <w:pStyle w:val="ConsPlusNormal"/>
              <w:jc w:val="center"/>
            </w:pPr>
            <w:r>
              <w:t>Ед. изм.</w:t>
            </w:r>
          </w:p>
        </w:tc>
        <w:tc>
          <w:tcPr>
            <w:tcW w:w="2310" w:type="dxa"/>
          </w:tcPr>
          <w:p w:rsidR="003836C9" w:rsidRDefault="003836C9">
            <w:pPr>
              <w:pStyle w:val="ConsPlusNormal"/>
              <w:jc w:val="center"/>
            </w:pPr>
            <w:r>
              <w:t>Утверждено решением о бюджете на текущий финансовый год (с</w:t>
            </w:r>
          </w:p>
          <w:p w:rsidR="003836C9" w:rsidRDefault="003836C9">
            <w:pPr>
              <w:pStyle w:val="ConsPlusNormal"/>
              <w:jc w:val="center"/>
            </w:pPr>
            <w:r>
              <w:t>изменениями, внесенными на</w:t>
            </w:r>
          </w:p>
          <w:p w:rsidR="003836C9" w:rsidRDefault="003836C9">
            <w:pPr>
              <w:pStyle w:val="ConsPlusNormal"/>
              <w:jc w:val="center"/>
            </w:pPr>
            <w:r>
              <w:t>конец отчетного периода)</w:t>
            </w:r>
          </w:p>
        </w:tc>
        <w:tc>
          <w:tcPr>
            <w:tcW w:w="2310" w:type="dxa"/>
            <w:vAlign w:val="center"/>
          </w:tcPr>
          <w:p w:rsidR="003836C9" w:rsidRDefault="003836C9">
            <w:pPr>
              <w:pStyle w:val="ConsPlusNormal"/>
              <w:jc w:val="center"/>
            </w:pPr>
            <w:r>
              <w:t>Исполнение по состоянию на</w:t>
            </w:r>
          </w:p>
          <w:p w:rsidR="003836C9" w:rsidRDefault="003836C9">
            <w:pPr>
              <w:pStyle w:val="ConsPlusNormal"/>
              <w:jc w:val="center"/>
            </w:pPr>
            <w:r>
              <w:t>конец отчетного периода</w:t>
            </w:r>
          </w:p>
          <w:p w:rsidR="003836C9" w:rsidRDefault="003836C9">
            <w:pPr>
              <w:pStyle w:val="ConsPlusNormal"/>
              <w:jc w:val="center"/>
            </w:pPr>
            <w:r>
              <w:t>(нарастающим</w:t>
            </w:r>
          </w:p>
          <w:p w:rsidR="003836C9" w:rsidRDefault="003836C9">
            <w:pPr>
              <w:pStyle w:val="ConsPlusNormal"/>
              <w:jc w:val="center"/>
            </w:pPr>
            <w:r>
              <w:t>итогом)</w:t>
            </w:r>
          </w:p>
        </w:tc>
      </w:tr>
      <w:tr w:rsidR="003836C9">
        <w:tc>
          <w:tcPr>
            <w:tcW w:w="4762" w:type="dxa"/>
          </w:tcPr>
          <w:p w:rsidR="003836C9" w:rsidRDefault="003836C9">
            <w:pPr>
              <w:pStyle w:val="ConsPlusNormal"/>
              <w:jc w:val="center"/>
            </w:pPr>
            <w:r>
              <w:t>1</w:t>
            </w:r>
          </w:p>
        </w:tc>
        <w:tc>
          <w:tcPr>
            <w:tcW w:w="1650" w:type="dxa"/>
          </w:tcPr>
          <w:p w:rsidR="003836C9" w:rsidRDefault="003836C9">
            <w:pPr>
              <w:pStyle w:val="ConsPlusNormal"/>
              <w:jc w:val="center"/>
            </w:pPr>
            <w:r>
              <w:t>2</w:t>
            </w:r>
          </w:p>
        </w:tc>
        <w:tc>
          <w:tcPr>
            <w:tcW w:w="2310" w:type="dxa"/>
          </w:tcPr>
          <w:p w:rsidR="003836C9" w:rsidRDefault="003836C9">
            <w:pPr>
              <w:pStyle w:val="ConsPlusNormal"/>
              <w:jc w:val="center"/>
            </w:pPr>
            <w:r>
              <w:t>3</w:t>
            </w:r>
          </w:p>
        </w:tc>
        <w:tc>
          <w:tcPr>
            <w:tcW w:w="2310" w:type="dxa"/>
          </w:tcPr>
          <w:p w:rsidR="003836C9" w:rsidRDefault="003836C9">
            <w:pPr>
              <w:pStyle w:val="ConsPlusNormal"/>
              <w:jc w:val="center"/>
            </w:pPr>
            <w:r>
              <w:t>4</w:t>
            </w:r>
          </w:p>
        </w:tc>
      </w:tr>
      <w:tr w:rsidR="003836C9">
        <w:tblPrEx>
          <w:tblBorders>
            <w:insideH w:val="nil"/>
          </w:tblBorders>
        </w:tblPrEx>
        <w:tc>
          <w:tcPr>
            <w:tcW w:w="4762" w:type="dxa"/>
            <w:tcBorders>
              <w:bottom w:val="nil"/>
            </w:tcBorders>
          </w:tcPr>
          <w:p w:rsidR="003836C9" w:rsidRDefault="003836C9">
            <w:pPr>
              <w:pStyle w:val="ConsPlusNormal"/>
            </w:pPr>
            <w:r>
              <w:t>1. Всего расходов на содержание органов местного самоуправления (</w:t>
            </w:r>
            <w:proofErr w:type="spellStart"/>
            <w:r>
              <w:t>справочно</w:t>
            </w:r>
            <w:proofErr w:type="spellEnd"/>
            <w:r>
              <w:t xml:space="preserve"> указываются целевые статьи расходов с кодами направлений целевых статьей</w:t>
            </w:r>
          </w:p>
        </w:tc>
        <w:tc>
          <w:tcPr>
            <w:tcW w:w="1650" w:type="dxa"/>
            <w:tcBorders>
              <w:bottom w:val="nil"/>
            </w:tcBorders>
          </w:tcPr>
          <w:p w:rsidR="003836C9" w:rsidRDefault="003836C9">
            <w:pPr>
              <w:pStyle w:val="ConsPlusNormal"/>
            </w:pPr>
          </w:p>
        </w:tc>
        <w:tc>
          <w:tcPr>
            <w:tcW w:w="2310" w:type="dxa"/>
            <w:tcBorders>
              <w:bottom w:val="nil"/>
            </w:tcBorders>
          </w:tcPr>
          <w:p w:rsidR="003836C9" w:rsidRDefault="003836C9">
            <w:pPr>
              <w:pStyle w:val="ConsPlusNormal"/>
            </w:pPr>
          </w:p>
        </w:tc>
        <w:tc>
          <w:tcPr>
            <w:tcW w:w="2310" w:type="dxa"/>
            <w:tcBorders>
              <w:bottom w:val="nil"/>
            </w:tcBorders>
          </w:tcPr>
          <w:p w:rsidR="003836C9" w:rsidRDefault="003836C9">
            <w:pPr>
              <w:pStyle w:val="ConsPlusNormal"/>
            </w:pPr>
          </w:p>
        </w:tc>
      </w:tr>
      <w:tr w:rsidR="003836C9">
        <w:tblPrEx>
          <w:tblBorders>
            <w:insideH w:val="nil"/>
          </w:tblBorders>
        </w:tblPrEx>
        <w:tc>
          <w:tcPr>
            <w:tcW w:w="4762" w:type="dxa"/>
            <w:tcBorders>
              <w:top w:val="nil"/>
            </w:tcBorders>
          </w:tcPr>
          <w:p w:rsidR="003836C9" w:rsidRDefault="003836C9">
            <w:pPr>
              <w:pStyle w:val="ConsPlusNormal"/>
            </w:pPr>
            <w:r>
              <w:t>(4-7 разряды) по которым отражаются расходы на содержание органов местного самоуправления без учета субвенций и иных межбюджетных трансфертов, предоставляемых местным бюджетам из бюджетов других уровней бюджетной системы Российской Федерации на осуществление полномочий по решению вопросов местного значения)</w:t>
            </w:r>
          </w:p>
          <w:p w:rsidR="003836C9" w:rsidRDefault="003836C9">
            <w:pPr>
              <w:pStyle w:val="ConsPlusNormal"/>
            </w:pPr>
            <w:r>
              <w:t>(пункт 1 = пункт 1.1. +</w:t>
            </w:r>
          </w:p>
          <w:p w:rsidR="003836C9" w:rsidRDefault="003836C9">
            <w:pPr>
              <w:pStyle w:val="ConsPlusNormal"/>
            </w:pPr>
            <w:r>
              <w:t>пункт 1.2.), в том числе:</w:t>
            </w:r>
          </w:p>
        </w:tc>
        <w:tc>
          <w:tcPr>
            <w:tcW w:w="1650" w:type="dxa"/>
            <w:tcBorders>
              <w:top w:val="nil"/>
            </w:tcBorders>
          </w:tcPr>
          <w:p w:rsidR="003836C9" w:rsidRDefault="003836C9">
            <w:pPr>
              <w:pStyle w:val="ConsPlusNormal"/>
            </w:pPr>
          </w:p>
          <w:p w:rsidR="003836C9" w:rsidRDefault="003836C9">
            <w:pPr>
              <w:pStyle w:val="ConsPlusNormal"/>
            </w:pPr>
          </w:p>
          <w:p w:rsidR="003836C9" w:rsidRDefault="003836C9">
            <w:pPr>
              <w:pStyle w:val="ConsPlusNormal"/>
            </w:pPr>
          </w:p>
          <w:p w:rsidR="003836C9" w:rsidRDefault="003836C9">
            <w:pPr>
              <w:pStyle w:val="ConsPlusNormal"/>
              <w:jc w:val="both"/>
            </w:pPr>
            <w:r>
              <w:t>тыс. руб.</w:t>
            </w:r>
          </w:p>
        </w:tc>
        <w:tc>
          <w:tcPr>
            <w:tcW w:w="2310" w:type="dxa"/>
            <w:tcBorders>
              <w:top w:val="nil"/>
            </w:tcBorders>
          </w:tcPr>
          <w:p w:rsidR="003836C9" w:rsidRDefault="003836C9">
            <w:pPr>
              <w:pStyle w:val="ConsPlusNormal"/>
            </w:pPr>
          </w:p>
        </w:tc>
        <w:tc>
          <w:tcPr>
            <w:tcW w:w="2310" w:type="dxa"/>
            <w:tcBorders>
              <w:top w:val="nil"/>
            </w:tcBorders>
          </w:tcPr>
          <w:p w:rsidR="003836C9" w:rsidRDefault="003836C9">
            <w:pPr>
              <w:pStyle w:val="ConsPlusNormal"/>
            </w:pPr>
          </w:p>
        </w:tc>
      </w:tr>
      <w:tr w:rsidR="003836C9">
        <w:tc>
          <w:tcPr>
            <w:tcW w:w="4762" w:type="dxa"/>
          </w:tcPr>
          <w:p w:rsidR="003836C9" w:rsidRDefault="003836C9">
            <w:pPr>
              <w:pStyle w:val="ConsPlusNormal"/>
            </w:pPr>
            <w:r>
              <w:t>1.1. Фонд оплаты труда (с начислениями)</w:t>
            </w:r>
          </w:p>
        </w:tc>
        <w:tc>
          <w:tcPr>
            <w:tcW w:w="1650" w:type="dxa"/>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r w:rsidR="003836C9">
        <w:tc>
          <w:tcPr>
            <w:tcW w:w="4762" w:type="dxa"/>
          </w:tcPr>
          <w:p w:rsidR="003836C9" w:rsidRDefault="003836C9">
            <w:pPr>
              <w:pStyle w:val="ConsPlusNormal"/>
            </w:pPr>
            <w:r>
              <w:t xml:space="preserve">1.2. Объем прочих расходов на содержание органов местного самоуправления </w:t>
            </w:r>
            <w:hyperlink w:anchor="P236" w:history="1">
              <w:r>
                <w:rPr>
                  <w:color w:val="0000FF"/>
                </w:rPr>
                <w:t>&lt;*&gt;</w:t>
              </w:r>
            </w:hyperlink>
          </w:p>
        </w:tc>
        <w:tc>
          <w:tcPr>
            <w:tcW w:w="1650" w:type="dxa"/>
            <w:vAlign w:val="center"/>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r w:rsidR="003836C9">
        <w:tc>
          <w:tcPr>
            <w:tcW w:w="4762" w:type="dxa"/>
          </w:tcPr>
          <w:p w:rsidR="003836C9" w:rsidRDefault="003836C9">
            <w:pPr>
              <w:pStyle w:val="ConsPlusNormal"/>
            </w:pPr>
            <w:r>
              <w:t xml:space="preserve">3. Всего расходов на содержание органов местного самоуправления (за счет иных межбюджетных трансфертов, предоставляемых местными бюджетами бюджетам других уровней на содержание органов местного самоуправления в связи с передачей полномочий по решению вопросов местного значения) </w:t>
            </w:r>
            <w:hyperlink w:anchor="P237" w:history="1">
              <w:r>
                <w:rPr>
                  <w:color w:val="0000FF"/>
                </w:rPr>
                <w:t>&lt;**&gt;</w:t>
              </w:r>
            </w:hyperlink>
          </w:p>
        </w:tc>
        <w:tc>
          <w:tcPr>
            <w:tcW w:w="1650" w:type="dxa"/>
            <w:vAlign w:val="center"/>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bl>
    <w:p w:rsidR="003836C9" w:rsidRDefault="003836C9">
      <w:pPr>
        <w:sectPr w:rsidR="003836C9" w:rsidSect="003836C9">
          <w:pgSz w:w="11905" w:h="16838"/>
          <w:pgMar w:top="1134" w:right="850" w:bottom="993" w:left="567" w:header="0" w:footer="0" w:gutter="0"/>
          <w:cols w:space="720"/>
          <w:docGrid w:linePitch="299"/>
        </w:sectPr>
      </w:pPr>
    </w:p>
    <w:p w:rsidR="003836C9" w:rsidRDefault="003836C9">
      <w:pPr>
        <w:pStyle w:val="ConsPlusNormal"/>
        <w:ind w:firstLine="540"/>
        <w:jc w:val="both"/>
      </w:pPr>
    </w:p>
    <w:p w:rsidR="003836C9" w:rsidRDefault="003836C9">
      <w:pPr>
        <w:pStyle w:val="ConsPlusNormal"/>
        <w:ind w:firstLine="540"/>
        <w:jc w:val="both"/>
      </w:pPr>
      <w:r>
        <w:t>--------------------------------</w:t>
      </w:r>
    </w:p>
    <w:p w:rsidR="003836C9" w:rsidRDefault="003836C9">
      <w:pPr>
        <w:pStyle w:val="ConsPlusNormal"/>
        <w:spacing w:before="220"/>
        <w:ind w:firstLine="540"/>
        <w:jc w:val="both"/>
      </w:pPr>
      <w:bookmarkStart w:id="8" w:name="P236"/>
      <w:bookmarkEnd w:id="8"/>
      <w:r>
        <w:t>&lt;*&gt; включаются расходы по заработной плате с начислениями иных работников органов местного самоуправления.</w:t>
      </w:r>
    </w:p>
    <w:p w:rsidR="003836C9" w:rsidRDefault="003836C9">
      <w:pPr>
        <w:pStyle w:val="ConsPlusNormal"/>
        <w:spacing w:before="220"/>
        <w:ind w:firstLine="540"/>
        <w:jc w:val="both"/>
      </w:pPr>
      <w:bookmarkStart w:id="9" w:name="P237"/>
      <w:bookmarkEnd w:id="9"/>
      <w:r>
        <w:t>&lt;**&gt; с расшифровкой сумм по каждому муниципальному образованию, которым (которому) были предоставлены иные межбюджетные трансферты.</w:t>
      </w:r>
    </w:p>
    <w:p w:rsidR="003836C9" w:rsidRDefault="003836C9">
      <w:pPr>
        <w:pStyle w:val="ConsPlusNormal"/>
        <w:spacing w:before="220"/>
        <w:ind w:firstLine="540"/>
        <w:jc w:val="both"/>
      </w:pPr>
      <w:r>
        <w:t>2. Перечень и реквизиты решений о бюджете муниципального образования на текущий финансовый год (о внесении изменений в бюджет муниципального образования).</w:t>
      </w: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jc w:val="right"/>
        <w:outlineLvl w:val="1"/>
      </w:pPr>
      <w:r>
        <w:t>Приложение N 2</w:t>
      </w:r>
    </w:p>
    <w:p w:rsidR="003836C9" w:rsidRDefault="003836C9">
      <w:pPr>
        <w:pStyle w:val="ConsPlusNormal"/>
        <w:jc w:val="right"/>
      </w:pPr>
      <w:r>
        <w:t>к Порядку приостановления</w:t>
      </w:r>
    </w:p>
    <w:p w:rsidR="003836C9" w:rsidRDefault="003836C9">
      <w:pPr>
        <w:pStyle w:val="ConsPlusNormal"/>
        <w:jc w:val="right"/>
      </w:pPr>
      <w:r>
        <w:t>(сокращения) предоставления</w:t>
      </w:r>
    </w:p>
    <w:p w:rsidR="003836C9" w:rsidRDefault="003836C9">
      <w:pPr>
        <w:pStyle w:val="ConsPlusNormal"/>
        <w:jc w:val="right"/>
      </w:pPr>
      <w:r>
        <w:t>межбюджетных трансфертов</w:t>
      </w:r>
    </w:p>
    <w:p w:rsidR="003836C9" w:rsidRDefault="003836C9">
      <w:pPr>
        <w:pStyle w:val="ConsPlusNormal"/>
        <w:jc w:val="right"/>
      </w:pPr>
      <w:r>
        <w:t>из краевого бюджета в случае</w:t>
      </w:r>
    </w:p>
    <w:p w:rsidR="003836C9" w:rsidRDefault="003836C9">
      <w:pPr>
        <w:pStyle w:val="ConsPlusNormal"/>
        <w:jc w:val="right"/>
      </w:pPr>
      <w:r>
        <w:t>несоблюдения органами</w:t>
      </w:r>
    </w:p>
    <w:p w:rsidR="003836C9" w:rsidRDefault="003836C9">
      <w:pPr>
        <w:pStyle w:val="ConsPlusNormal"/>
        <w:jc w:val="right"/>
      </w:pPr>
      <w:r>
        <w:t>местного самоуправления условий</w:t>
      </w:r>
    </w:p>
    <w:p w:rsidR="003836C9" w:rsidRDefault="003836C9">
      <w:pPr>
        <w:pStyle w:val="ConsPlusNormal"/>
        <w:jc w:val="right"/>
      </w:pPr>
      <w:r>
        <w:t>их предоставления, утвержденному</w:t>
      </w:r>
    </w:p>
    <w:p w:rsidR="003836C9" w:rsidRDefault="003836C9">
      <w:pPr>
        <w:pStyle w:val="ConsPlusNormal"/>
        <w:jc w:val="right"/>
      </w:pPr>
      <w:r>
        <w:t>Приказом Министерства финансов</w:t>
      </w:r>
    </w:p>
    <w:p w:rsidR="003836C9" w:rsidRDefault="003836C9">
      <w:pPr>
        <w:pStyle w:val="ConsPlusNormal"/>
        <w:jc w:val="right"/>
      </w:pPr>
      <w:r>
        <w:t>Камчатского края</w:t>
      </w:r>
    </w:p>
    <w:p w:rsidR="003836C9" w:rsidRDefault="003836C9">
      <w:pPr>
        <w:pStyle w:val="ConsPlusNormal"/>
        <w:jc w:val="right"/>
      </w:pPr>
      <w:r>
        <w:t>от 13.01.2014 N 7</w:t>
      </w:r>
    </w:p>
    <w:p w:rsidR="003836C9" w:rsidRDefault="003836C9">
      <w:pPr>
        <w:pStyle w:val="ConsPlusNormal"/>
        <w:ind w:firstLine="540"/>
        <w:jc w:val="both"/>
      </w:pPr>
    </w:p>
    <w:p w:rsidR="003836C9" w:rsidRDefault="003836C9">
      <w:pPr>
        <w:pStyle w:val="ConsPlusTitle"/>
        <w:jc w:val="center"/>
      </w:pPr>
      <w:bookmarkStart w:id="10" w:name="P256"/>
      <w:bookmarkEnd w:id="10"/>
      <w:r>
        <w:t>МИНИСТЕРСТВО ФИНАНСОВ КАМЧАТСКОГО КРАЯ</w:t>
      </w:r>
    </w:p>
    <w:p w:rsidR="003836C9" w:rsidRDefault="003836C9">
      <w:pPr>
        <w:pStyle w:val="ConsPlusTitle"/>
        <w:jc w:val="center"/>
      </w:pPr>
    </w:p>
    <w:p w:rsidR="003836C9" w:rsidRDefault="003836C9">
      <w:pPr>
        <w:pStyle w:val="ConsPlusTitle"/>
        <w:jc w:val="center"/>
      </w:pPr>
      <w:r>
        <w:t>ПРИКАЗ</w:t>
      </w:r>
    </w:p>
    <w:p w:rsidR="003836C9" w:rsidRDefault="003836C9">
      <w:pPr>
        <w:pStyle w:val="ConsPlusTitle"/>
        <w:jc w:val="center"/>
      </w:pPr>
      <w:r>
        <w:t>от .................. г. N</w:t>
      </w:r>
    </w:p>
    <w:p w:rsidR="003836C9" w:rsidRDefault="003836C9">
      <w:pPr>
        <w:pStyle w:val="ConsPlusTitle"/>
        <w:jc w:val="center"/>
      </w:pPr>
    </w:p>
    <w:p w:rsidR="003836C9" w:rsidRDefault="003836C9">
      <w:pPr>
        <w:pStyle w:val="ConsPlusTitle"/>
        <w:jc w:val="center"/>
      </w:pPr>
      <w:r>
        <w:t>О СОКРАЩЕНИИ</w:t>
      </w:r>
    </w:p>
    <w:p w:rsidR="003836C9" w:rsidRDefault="003836C9">
      <w:pPr>
        <w:pStyle w:val="ConsPlusTitle"/>
        <w:jc w:val="center"/>
      </w:pPr>
      <w:r>
        <w:t>ПРЕДОСТАВЛЕНИЯ МЕЖБЮДЖЕТНЫХ</w:t>
      </w:r>
    </w:p>
    <w:p w:rsidR="003836C9" w:rsidRDefault="003836C9">
      <w:pPr>
        <w:pStyle w:val="ConsPlusTitle"/>
        <w:jc w:val="center"/>
      </w:pPr>
      <w:r>
        <w:t>ТРАНСФЕРТОВ ИЗ КРАЕВОГО БЮДЖЕТА МЕСТНОМУ БЮДЖЕТУ</w:t>
      </w:r>
    </w:p>
    <w:p w:rsidR="003836C9" w:rsidRDefault="003836C9">
      <w:pPr>
        <w:pStyle w:val="ConsPlusTitle"/>
        <w:jc w:val="center"/>
      </w:pPr>
      <w:r>
        <w:t>В СВЯЗИ С НЕСОБЛЮДЕНИЕМ ОРГАНАМИ МЕСТНОГО</w:t>
      </w:r>
    </w:p>
    <w:p w:rsidR="003836C9" w:rsidRDefault="003836C9">
      <w:pPr>
        <w:pStyle w:val="ConsPlusTitle"/>
        <w:jc w:val="center"/>
      </w:pPr>
      <w:r>
        <w:t>САМОУПРАВЛЕНИЯ УСЛОВИЙ ИХ</w:t>
      </w:r>
    </w:p>
    <w:p w:rsidR="003836C9" w:rsidRDefault="003836C9">
      <w:pPr>
        <w:pStyle w:val="ConsPlusTitle"/>
        <w:jc w:val="center"/>
      </w:pPr>
      <w:r>
        <w:t>ПРЕДОСТАВЛЕНИЯ</w:t>
      </w:r>
    </w:p>
    <w:p w:rsidR="003836C9" w:rsidRDefault="003836C9">
      <w:pPr>
        <w:pStyle w:val="ConsPlusNormal"/>
        <w:ind w:firstLine="540"/>
        <w:jc w:val="both"/>
      </w:pPr>
    </w:p>
    <w:p w:rsidR="003836C9" w:rsidRDefault="003836C9">
      <w:pPr>
        <w:pStyle w:val="ConsPlusNormal"/>
        <w:ind w:firstLine="540"/>
        <w:jc w:val="both"/>
      </w:pPr>
      <w:r>
        <w:t>В соответствии с Приказом Министерства финансов Камчатского края от ______ N _____ "Об утверждении Порядка приостановления (сокращения) предоставления межбюджетных трансфертов из краевого бюджета в случае несоблюдения органами местного самоуправления условий их предоставления"</w:t>
      </w:r>
    </w:p>
    <w:p w:rsidR="003836C9" w:rsidRDefault="003836C9">
      <w:pPr>
        <w:pStyle w:val="ConsPlusNormal"/>
        <w:ind w:firstLine="540"/>
        <w:jc w:val="both"/>
      </w:pPr>
    </w:p>
    <w:p w:rsidR="003836C9" w:rsidRDefault="003836C9">
      <w:pPr>
        <w:pStyle w:val="ConsPlusNormal"/>
        <w:ind w:firstLine="540"/>
        <w:jc w:val="both"/>
      </w:pPr>
      <w:r>
        <w:t>ПРИКАЗЫВАЮ:</w:t>
      </w:r>
    </w:p>
    <w:p w:rsidR="003836C9" w:rsidRDefault="003836C9">
      <w:pPr>
        <w:pStyle w:val="ConsPlusNormal"/>
        <w:ind w:firstLine="540"/>
        <w:jc w:val="both"/>
      </w:pPr>
    </w:p>
    <w:p w:rsidR="003836C9" w:rsidRDefault="003836C9">
      <w:pPr>
        <w:pStyle w:val="ConsPlusNonformat"/>
        <w:jc w:val="both"/>
      </w:pPr>
      <w:r>
        <w:t xml:space="preserve">    1._____________________________________________________________________</w:t>
      </w:r>
    </w:p>
    <w:p w:rsidR="003836C9" w:rsidRDefault="003836C9">
      <w:pPr>
        <w:pStyle w:val="ConsPlusNonformat"/>
        <w:jc w:val="both"/>
      </w:pPr>
      <w:r>
        <w:t xml:space="preserve">       наименование и код главного распорядителя средств краевого бюджета</w:t>
      </w:r>
    </w:p>
    <w:p w:rsidR="003836C9" w:rsidRDefault="003836C9">
      <w:pPr>
        <w:pStyle w:val="ConsPlusNonformat"/>
        <w:jc w:val="both"/>
      </w:pPr>
      <w:r>
        <w:t>сократить в _______________________________ году             предоставление</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 xml:space="preserve">          название и код классификации расходов соответствующего</w:t>
      </w:r>
    </w:p>
    <w:p w:rsidR="003836C9" w:rsidRDefault="003836C9">
      <w:pPr>
        <w:pStyle w:val="ConsPlusNonformat"/>
        <w:jc w:val="both"/>
      </w:pPr>
      <w:r>
        <w:t xml:space="preserve">                         межбюджетного трансферта</w:t>
      </w:r>
    </w:p>
    <w:p w:rsidR="003836C9" w:rsidRDefault="003836C9">
      <w:pPr>
        <w:pStyle w:val="ConsPlusNonformat"/>
        <w:jc w:val="both"/>
      </w:pPr>
      <w:r>
        <w:t>местному бюджету __________________________________________________________</w:t>
      </w:r>
    </w:p>
    <w:p w:rsidR="003836C9" w:rsidRDefault="003836C9">
      <w:pPr>
        <w:pStyle w:val="ConsPlusNonformat"/>
        <w:jc w:val="both"/>
      </w:pPr>
      <w:r>
        <w:t xml:space="preserve">                                      наименование</w:t>
      </w:r>
    </w:p>
    <w:p w:rsidR="003836C9" w:rsidRDefault="003836C9">
      <w:pPr>
        <w:pStyle w:val="ConsPlusNonformat"/>
        <w:jc w:val="both"/>
      </w:pPr>
      <w:r>
        <w:t>на ___________________ рублей     в      связи     с    выявлением    факта</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__________________________________________________________________________.</w:t>
      </w:r>
    </w:p>
    <w:p w:rsidR="003836C9" w:rsidRDefault="003836C9">
      <w:pPr>
        <w:pStyle w:val="ConsPlusNonformat"/>
        <w:jc w:val="both"/>
      </w:pPr>
      <w:r>
        <w:t xml:space="preserve">    2. Главному распорядителю средств </w:t>
      </w:r>
      <w:proofErr w:type="gramStart"/>
      <w:r>
        <w:t>краевого  бюджета</w:t>
      </w:r>
      <w:proofErr w:type="gramEnd"/>
      <w:r>
        <w:t xml:space="preserve"> обеспечить внесение</w:t>
      </w:r>
    </w:p>
    <w:p w:rsidR="003836C9" w:rsidRDefault="003836C9">
      <w:pPr>
        <w:pStyle w:val="ConsPlusNonformat"/>
        <w:jc w:val="both"/>
      </w:pPr>
      <w:r>
        <w:t>изменений в бюджетные ассигнования и (или) лимиты бюджетных обязательств.</w:t>
      </w:r>
    </w:p>
    <w:p w:rsidR="003836C9" w:rsidRDefault="003836C9">
      <w:pPr>
        <w:pStyle w:val="ConsPlusNormal"/>
        <w:ind w:firstLine="540"/>
        <w:jc w:val="both"/>
      </w:pPr>
    </w:p>
    <w:p w:rsidR="003836C9" w:rsidRDefault="003836C9">
      <w:pPr>
        <w:pStyle w:val="ConsPlusNormal"/>
        <w:ind w:firstLine="540"/>
        <w:jc w:val="both"/>
      </w:pPr>
      <w:r>
        <w:t>Министр финансов</w:t>
      </w: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jc w:val="right"/>
        <w:outlineLvl w:val="0"/>
      </w:pPr>
      <w:r>
        <w:t>Приложение N 3</w:t>
      </w:r>
    </w:p>
    <w:p w:rsidR="003836C9" w:rsidRDefault="003836C9">
      <w:pPr>
        <w:pStyle w:val="ConsPlusNormal"/>
        <w:jc w:val="right"/>
      </w:pPr>
      <w:r>
        <w:t>к Приказу Министерства финансов</w:t>
      </w:r>
    </w:p>
    <w:p w:rsidR="003836C9" w:rsidRDefault="003836C9">
      <w:pPr>
        <w:pStyle w:val="ConsPlusNormal"/>
        <w:jc w:val="right"/>
      </w:pPr>
      <w:r>
        <w:t>Камчатского края</w:t>
      </w:r>
    </w:p>
    <w:p w:rsidR="003836C9" w:rsidRDefault="003836C9">
      <w:pPr>
        <w:pStyle w:val="ConsPlusNormal"/>
        <w:jc w:val="right"/>
      </w:pPr>
      <w:r>
        <w:t>от 13.01.2014 N 7</w:t>
      </w:r>
    </w:p>
    <w:p w:rsidR="003836C9" w:rsidRDefault="003836C9">
      <w:pPr>
        <w:pStyle w:val="ConsPlusNormal"/>
        <w:ind w:firstLine="540"/>
        <w:jc w:val="both"/>
      </w:pPr>
    </w:p>
    <w:p w:rsidR="003836C9" w:rsidRDefault="003836C9">
      <w:pPr>
        <w:pStyle w:val="ConsPlusTitle"/>
        <w:jc w:val="center"/>
      </w:pPr>
      <w:r>
        <w:t>СВЕДЕНИЯ,</w:t>
      </w:r>
    </w:p>
    <w:p w:rsidR="003836C9" w:rsidRDefault="003836C9">
      <w:pPr>
        <w:pStyle w:val="ConsPlusTitle"/>
        <w:jc w:val="center"/>
      </w:pPr>
      <w:r>
        <w:t>ПРЕДСТАВЛЯЕМЫЕ ОРГАНАМИ МЕСТНОГО</w:t>
      </w:r>
    </w:p>
    <w:p w:rsidR="003836C9" w:rsidRDefault="003836C9">
      <w:pPr>
        <w:pStyle w:val="ConsPlusTitle"/>
        <w:jc w:val="center"/>
      </w:pPr>
      <w:r>
        <w:t>САМОУПРАВЛЕНИЯ В МИНИСТЕРСТВО ФИНАНСОВ КАМЧАТСКОГО</w:t>
      </w:r>
    </w:p>
    <w:p w:rsidR="003836C9" w:rsidRDefault="003836C9">
      <w:pPr>
        <w:pStyle w:val="ConsPlusTitle"/>
        <w:jc w:val="center"/>
      </w:pPr>
      <w:r>
        <w:t>КРАЯ В ЦЕЛЯХ ОПРЕДЕЛЕНИЯ СООТВЕТСТВИЯ ПАРАМЕТРОВ МЕСТНЫХ</w:t>
      </w:r>
    </w:p>
    <w:p w:rsidR="003836C9" w:rsidRDefault="003836C9">
      <w:pPr>
        <w:pStyle w:val="ConsPlusTitle"/>
        <w:jc w:val="center"/>
      </w:pPr>
      <w:r>
        <w:t>БЮДЖЕТОВ УСЛОВИЯМ ПРЕДОСТАВЛЕНИЯ МЕЖБЮДЖЕТНЫХ</w:t>
      </w:r>
    </w:p>
    <w:p w:rsidR="003836C9" w:rsidRDefault="003836C9">
      <w:pPr>
        <w:pStyle w:val="ConsPlusTitle"/>
        <w:jc w:val="center"/>
      </w:pPr>
      <w:r>
        <w:t>ТРАНСФЕРТОВ ИЗ КРАЕВОГО БЮДЖЕТА</w:t>
      </w:r>
    </w:p>
    <w:p w:rsidR="003836C9" w:rsidRDefault="003836C9">
      <w:pPr>
        <w:pStyle w:val="ConsPlusNormal"/>
        <w:ind w:firstLine="540"/>
        <w:jc w:val="both"/>
      </w:pPr>
    </w:p>
    <w:p w:rsidR="003836C9" w:rsidRDefault="003836C9">
      <w:pPr>
        <w:pStyle w:val="ConsPlusNormal"/>
        <w:ind w:firstLine="540"/>
        <w:jc w:val="both"/>
      </w:pPr>
      <w:r>
        <w:t>1. Данные, необходимые для определения значения условий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и расходов на содержание органов местного самоуправления, финансируемых за счет средств бюджета муниципального образования (данные представляются по каждому муниципальному образованию строго по установленной форме).</w:t>
      </w:r>
    </w:p>
    <w:p w:rsidR="003836C9" w:rsidRDefault="003836C9">
      <w:pPr>
        <w:pStyle w:val="ConsPlusNormal"/>
        <w:ind w:firstLine="540"/>
        <w:jc w:val="both"/>
      </w:pP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 xml:space="preserve">    (наименование муниципального района, городского округа, поселения,</w:t>
      </w:r>
    </w:p>
    <w:p w:rsidR="003836C9" w:rsidRDefault="003836C9">
      <w:pPr>
        <w:pStyle w:val="ConsPlusNonformat"/>
        <w:jc w:val="both"/>
      </w:pPr>
      <w:r>
        <w:t xml:space="preserve">                     входящего в муниципальный район)</w:t>
      </w:r>
    </w:p>
    <w:p w:rsidR="003836C9" w:rsidRDefault="003836C9">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1650"/>
        <w:gridCol w:w="2310"/>
        <w:gridCol w:w="2310"/>
      </w:tblGrid>
      <w:tr w:rsidR="003836C9">
        <w:tc>
          <w:tcPr>
            <w:tcW w:w="5445" w:type="dxa"/>
            <w:vAlign w:val="center"/>
          </w:tcPr>
          <w:p w:rsidR="003836C9" w:rsidRDefault="003836C9">
            <w:pPr>
              <w:pStyle w:val="ConsPlusNormal"/>
              <w:jc w:val="center"/>
            </w:pPr>
            <w:r>
              <w:t>Показатель</w:t>
            </w:r>
          </w:p>
        </w:tc>
        <w:tc>
          <w:tcPr>
            <w:tcW w:w="1650" w:type="dxa"/>
            <w:vAlign w:val="center"/>
          </w:tcPr>
          <w:p w:rsidR="003836C9" w:rsidRDefault="003836C9">
            <w:pPr>
              <w:pStyle w:val="ConsPlusNormal"/>
              <w:jc w:val="center"/>
            </w:pPr>
            <w:r>
              <w:t>Ед.</w:t>
            </w:r>
          </w:p>
          <w:p w:rsidR="003836C9" w:rsidRDefault="003836C9">
            <w:pPr>
              <w:pStyle w:val="ConsPlusNormal"/>
              <w:jc w:val="center"/>
            </w:pPr>
            <w:r>
              <w:t>изм.</w:t>
            </w:r>
          </w:p>
        </w:tc>
        <w:tc>
          <w:tcPr>
            <w:tcW w:w="2310" w:type="dxa"/>
          </w:tcPr>
          <w:p w:rsidR="003836C9" w:rsidRDefault="003836C9">
            <w:pPr>
              <w:pStyle w:val="ConsPlusNormal"/>
              <w:jc w:val="center"/>
            </w:pPr>
            <w:r>
              <w:t>Утверждено решением о бюджете на текущий финансовый год (с</w:t>
            </w:r>
          </w:p>
          <w:p w:rsidR="003836C9" w:rsidRDefault="003836C9">
            <w:pPr>
              <w:pStyle w:val="ConsPlusNormal"/>
            </w:pPr>
            <w:r>
              <w:t>изменениями,</w:t>
            </w:r>
          </w:p>
          <w:p w:rsidR="003836C9" w:rsidRDefault="003836C9">
            <w:pPr>
              <w:pStyle w:val="ConsPlusNormal"/>
              <w:jc w:val="center"/>
            </w:pPr>
            <w:r>
              <w:t>внесенными</w:t>
            </w:r>
          </w:p>
          <w:p w:rsidR="003836C9" w:rsidRDefault="003836C9">
            <w:pPr>
              <w:pStyle w:val="ConsPlusNormal"/>
              <w:jc w:val="center"/>
            </w:pPr>
            <w:r>
              <w:t>на конец отчетного периода)</w:t>
            </w:r>
          </w:p>
        </w:tc>
        <w:tc>
          <w:tcPr>
            <w:tcW w:w="2310" w:type="dxa"/>
          </w:tcPr>
          <w:p w:rsidR="003836C9" w:rsidRDefault="003836C9">
            <w:pPr>
              <w:pStyle w:val="ConsPlusNormal"/>
              <w:jc w:val="center"/>
            </w:pPr>
            <w:r>
              <w:t>Исполнение</w:t>
            </w:r>
          </w:p>
          <w:p w:rsidR="003836C9" w:rsidRDefault="003836C9">
            <w:pPr>
              <w:pStyle w:val="ConsPlusNormal"/>
            </w:pPr>
            <w:r>
              <w:t>по состоянию</w:t>
            </w:r>
          </w:p>
          <w:p w:rsidR="003836C9" w:rsidRDefault="003836C9">
            <w:pPr>
              <w:pStyle w:val="ConsPlusNormal"/>
              <w:jc w:val="center"/>
            </w:pPr>
            <w:r>
              <w:t>на конец отчетного периода</w:t>
            </w:r>
          </w:p>
          <w:p w:rsidR="003836C9" w:rsidRDefault="003836C9">
            <w:pPr>
              <w:pStyle w:val="ConsPlusNormal"/>
            </w:pPr>
            <w:r>
              <w:t>(нарастающим</w:t>
            </w:r>
          </w:p>
          <w:p w:rsidR="003836C9" w:rsidRDefault="003836C9">
            <w:pPr>
              <w:pStyle w:val="ConsPlusNormal"/>
              <w:jc w:val="center"/>
            </w:pPr>
            <w:r>
              <w:t>итогом)</w:t>
            </w:r>
          </w:p>
        </w:tc>
      </w:tr>
      <w:tr w:rsidR="003836C9">
        <w:tc>
          <w:tcPr>
            <w:tcW w:w="5445" w:type="dxa"/>
          </w:tcPr>
          <w:p w:rsidR="003836C9" w:rsidRDefault="003836C9">
            <w:pPr>
              <w:pStyle w:val="ConsPlusNormal"/>
              <w:jc w:val="center"/>
            </w:pPr>
            <w:r>
              <w:t>1</w:t>
            </w:r>
          </w:p>
        </w:tc>
        <w:tc>
          <w:tcPr>
            <w:tcW w:w="1650" w:type="dxa"/>
          </w:tcPr>
          <w:p w:rsidR="003836C9" w:rsidRDefault="003836C9">
            <w:pPr>
              <w:pStyle w:val="ConsPlusNormal"/>
              <w:jc w:val="center"/>
            </w:pPr>
            <w:r>
              <w:t>2</w:t>
            </w:r>
          </w:p>
        </w:tc>
        <w:tc>
          <w:tcPr>
            <w:tcW w:w="2310" w:type="dxa"/>
          </w:tcPr>
          <w:p w:rsidR="003836C9" w:rsidRDefault="003836C9">
            <w:pPr>
              <w:pStyle w:val="ConsPlusNormal"/>
              <w:jc w:val="center"/>
            </w:pPr>
            <w:r>
              <w:t>3</w:t>
            </w:r>
          </w:p>
        </w:tc>
        <w:tc>
          <w:tcPr>
            <w:tcW w:w="2310" w:type="dxa"/>
          </w:tcPr>
          <w:p w:rsidR="003836C9" w:rsidRDefault="003836C9">
            <w:pPr>
              <w:pStyle w:val="ConsPlusNormal"/>
              <w:jc w:val="center"/>
            </w:pPr>
            <w:r>
              <w:t>4</w:t>
            </w:r>
          </w:p>
        </w:tc>
      </w:tr>
      <w:tr w:rsidR="003836C9">
        <w:tc>
          <w:tcPr>
            <w:tcW w:w="5445" w:type="dxa"/>
          </w:tcPr>
          <w:p w:rsidR="003836C9" w:rsidRDefault="003836C9">
            <w:pPr>
              <w:pStyle w:val="ConsPlusNormal"/>
            </w:pPr>
            <w:r>
              <w:t>1. Всего расходов на содержание органов местного самоуправления (целевая статья расходов 0020000 без учета субвенций и иных межбюджетных трансфертов, предоставляемых местным бюджетам из бюджетов других уровней бюджетной системы Российской Федерации на осуществление полномочий по решению вопросов местного значения)</w:t>
            </w:r>
          </w:p>
          <w:p w:rsidR="003836C9" w:rsidRDefault="003836C9">
            <w:pPr>
              <w:pStyle w:val="ConsPlusNormal"/>
            </w:pPr>
            <w:r>
              <w:t>(пункт 1 = пункт 1.1. +</w:t>
            </w:r>
          </w:p>
          <w:p w:rsidR="003836C9" w:rsidRDefault="003836C9">
            <w:pPr>
              <w:pStyle w:val="ConsPlusNormal"/>
            </w:pPr>
            <w:r>
              <w:t>пункт 1.2.), в том числе:</w:t>
            </w:r>
          </w:p>
        </w:tc>
        <w:tc>
          <w:tcPr>
            <w:tcW w:w="1650" w:type="dxa"/>
            <w:vAlign w:val="center"/>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r w:rsidR="003836C9">
        <w:tc>
          <w:tcPr>
            <w:tcW w:w="5445" w:type="dxa"/>
          </w:tcPr>
          <w:p w:rsidR="003836C9" w:rsidRDefault="003836C9">
            <w:pPr>
              <w:pStyle w:val="ConsPlusNormal"/>
            </w:pPr>
            <w:r>
              <w:t>1.1. Фонд оплаты труда</w:t>
            </w:r>
          </w:p>
          <w:p w:rsidR="003836C9" w:rsidRDefault="003836C9">
            <w:pPr>
              <w:pStyle w:val="ConsPlusNormal"/>
            </w:pPr>
            <w:r>
              <w:t>(с начислениями)</w:t>
            </w:r>
          </w:p>
        </w:tc>
        <w:tc>
          <w:tcPr>
            <w:tcW w:w="1650" w:type="dxa"/>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r w:rsidR="003836C9">
        <w:tc>
          <w:tcPr>
            <w:tcW w:w="5445" w:type="dxa"/>
          </w:tcPr>
          <w:p w:rsidR="003836C9" w:rsidRDefault="003836C9">
            <w:pPr>
              <w:pStyle w:val="ConsPlusNormal"/>
            </w:pPr>
            <w:r>
              <w:t xml:space="preserve">1.2. Объем прочих расходов на содержание органов местного самоуправления </w:t>
            </w:r>
            <w:hyperlink w:anchor="P347" w:history="1">
              <w:r>
                <w:rPr>
                  <w:color w:val="0000FF"/>
                </w:rPr>
                <w:t>&lt;*&gt;</w:t>
              </w:r>
            </w:hyperlink>
          </w:p>
        </w:tc>
        <w:tc>
          <w:tcPr>
            <w:tcW w:w="1650" w:type="dxa"/>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r w:rsidR="003836C9">
        <w:tc>
          <w:tcPr>
            <w:tcW w:w="5445" w:type="dxa"/>
          </w:tcPr>
          <w:p w:rsidR="003836C9" w:rsidRDefault="003836C9">
            <w:pPr>
              <w:pStyle w:val="ConsPlusNormal"/>
            </w:pPr>
            <w:r>
              <w:t xml:space="preserve">3. Всего расходов на содержание органов местного самоуправления (за счет иных межбюджетных трансфертов, предоставляемых местными бюджетами бюджетам других уровней на содержание органов местного самоуправления в связи с передачей полномочий по решению вопросов местного значения) </w:t>
            </w:r>
            <w:hyperlink w:anchor="P348" w:history="1">
              <w:r>
                <w:rPr>
                  <w:color w:val="0000FF"/>
                </w:rPr>
                <w:t>&lt;**&gt;</w:t>
              </w:r>
            </w:hyperlink>
          </w:p>
        </w:tc>
        <w:tc>
          <w:tcPr>
            <w:tcW w:w="1650" w:type="dxa"/>
            <w:vAlign w:val="center"/>
          </w:tcPr>
          <w:p w:rsidR="003836C9" w:rsidRDefault="003836C9">
            <w:pPr>
              <w:pStyle w:val="ConsPlusNormal"/>
              <w:jc w:val="both"/>
            </w:pPr>
            <w:r>
              <w:t>тыс. руб.</w:t>
            </w:r>
          </w:p>
        </w:tc>
        <w:tc>
          <w:tcPr>
            <w:tcW w:w="2310" w:type="dxa"/>
          </w:tcPr>
          <w:p w:rsidR="003836C9" w:rsidRDefault="003836C9">
            <w:pPr>
              <w:pStyle w:val="ConsPlusNormal"/>
            </w:pPr>
          </w:p>
        </w:tc>
        <w:tc>
          <w:tcPr>
            <w:tcW w:w="2310" w:type="dxa"/>
          </w:tcPr>
          <w:p w:rsidR="003836C9" w:rsidRDefault="003836C9">
            <w:pPr>
              <w:pStyle w:val="ConsPlusNormal"/>
            </w:pPr>
          </w:p>
        </w:tc>
      </w:tr>
    </w:tbl>
    <w:p w:rsidR="003836C9" w:rsidRDefault="003836C9">
      <w:pPr>
        <w:pStyle w:val="ConsPlusNormal"/>
        <w:ind w:firstLine="540"/>
        <w:jc w:val="both"/>
      </w:pPr>
    </w:p>
    <w:p w:rsidR="003836C9" w:rsidRDefault="003836C9">
      <w:pPr>
        <w:pStyle w:val="ConsPlusNormal"/>
        <w:ind w:firstLine="540"/>
        <w:jc w:val="both"/>
      </w:pPr>
      <w:r>
        <w:t>--------------------------------</w:t>
      </w:r>
    </w:p>
    <w:p w:rsidR="003836C9" w:rsidRDefault="003836C9">
      <w:pPr>
        <w:pStyle w:val="ConsPlusNormal"/>
        <w:spacing w:before="220"/>
        <w:ind w:firstLine="540"/>
        <w:jc w:val="both"/>
      </w:pPr>
      <w:bookmarkStart w:id="11" w:name="P347"/>
      <w:bookmarkEnd w:id="11"/>
      <w:r>
        <w:t>&lt;*&gt; включаются расходы по заработной плате с начислениями иных работников органов местного самоуправления.</w:t>
      </w:r>
    </w:p>
    <w:p w:rsidR="003836C9" w:rsidRDefault="003836C9">
      <w:pPr>
        <w:pStyle w:val="ConsPlusNormal"/>
        <w:spacing w:before="220"/>
        <w:ind w:firstLine="540"/>
        <w:jc w:val="both"/>
      </w:pPr>
      <w:bookmarkStart w:id="12" w:name="P348"/>
      <w:bookmarkEnd w:id="12"/>
      <w:r>
        <w:t>&lt;**&gt; с расшифровкой сумм по каждому муниципальному образованию, которым (которому) были предоставлены иные межбюджетные трансферты.</w:t>
      </w:r>
    </w:p>
    <w:p w:rsidR="003836C9" w:rsidRDefault="003836C9">
      <w:pPr>
        <w:pStyle w:val="ConsPlusNormal"/>
        <w:spacing w:before="220"/>
        <w:ind w:firstLine="540"/>
        <w:jc w:val="both"/>
      </w:pPr>
      <w:r>
        <w:t>2. Перечень и реквизиты решений о бюджете муниципального образования на текущий финансовый год (о внесении изменений в бюджет муниципального образования).</w:t>
      </w:r>
    </w:p>
    <w:p w:rsidR="003836C9" w:rsidRDefault="003836C9">
      <w:pPr>
        <w:pStyle w:val="ConsPlusNormal"/>
        <w:ind w:firstLine="540"/>
        <w:jc w:val="both"/>
      </w:pPr>
    </w:p>
    <w:p w:rsidR="003836C9" w:rsidRDefault="003836C9">
      <w:pPr>
        <w:pStyle w:val="ConsPlusNormal"/>
        <w:ind w:firstLine="540"/>
        <w:jc w:val="both"/>
      </w:pPr>
      <w:bookmarkStart w:id="13" w:name="_GoBack"/>
      <w:bookmarkEnd w:id="13"/>
    </w:p>
    <w:p w:rsidR="003836C9" w:rsidRDefault="003836C9">
      <w:pPr>
        <w:pStyle w:val="ConsPlusNormal"/>
        <w:ind w:firstLine="540"/>
        <w:jc w:val="both"/>
      </w:pPr>
    </w:p>
    <w:p w:rsidR="003836C9" w:rsidRDefault="003836C9">
      <w:pPr>
        <w:pStyle w:val="ConsPlusNormal"/>
        <w:jc w:val="right"/>
        <w:outlineLvl w:val="1"/>
      </w:pPr>
      <w:r>
        <w:t>Приложение N 3</w:t>
      </w:r>
    </w:p>
    <w:p w:rsidR="003836C9" w:rsidRDefault="003836C9">
      <w:pPr>
        <w:pStyle w:val="ConsPlusNormal"/>
        <w:jc w:val="right"/>
      </w:pPr>
      <w:r>
        <w:t>к Порядку приостановления</w:t>
      </w:r>
    </w:p>
    <w:p w:rsidR="003836C9" w:rsidRDefault="003836C9">
      <w:pPr>
        <w:pStyle w:val="ConsPlusNormal"/>
        <w:jc w:val="right"/>
      </w:pPr>
      <w:r>
        <w:t>(сокращения) предоставления</w:t>
      </w:r>
    </w:p>
    <w:p w:rsidR="003836C9" w:rsidRDefault="003836C9">
      <w:pPr>
        <w:pStyle w:val="ConsPlusNormal"/>
        <w:jc w:val="right"/>
      </w:pPr>
      <w:r>
        <w:t>межбюджетных трансфертов</w:t>
      </w:r>
    </w:p>
    <w:p w:rsidR="003836C9" w:rsidRDefault="003836C9">
      <w:pPr>
        <w:pStyle w:val="ConsPlusNormal"/>
        <w:jc w:val="right"/>
      </w:pPr>
      <w:r>
        <w:t>из краевого бюджета в случае</w:t>
      </w:r>
    </w:p>
    <w:p w:rsidR="003836C9" w:rsidRDefault="003836C9">
      <w:pPr>
        <w:pStyle w:val="ConsPlusNormal"/>
        <w:jc w:val="right"/>
      </w:pPr>
      <w:r>
        <w:t>несоблюдения органами</w:t>
      </w:r>
    </w:p>
    <w:p w:rsidR="003836C9" w:rsidRDefault="003836C9">
      <w:pPr>
        <w:pStyle w:val="ConsPlusNormal"/>
        <w:jc w:val="right"/>
      </w:pPr>
      <w:r>
        <w:t>местного самоуправления условий</w:t>
      </w:r>
    </w:p>
    <w:p w:rsidR="003836C9" w:rsidRDefault="003836C9">
      <w:pPr>
        <w:pStyle w:val="ConsPlusNormal"/>
        <w:jc w:val="right"/>
      </w:pPr>
      <w:r>
        <w:t>их предоставления, утвержденному</w:t>
      </w:r>
    </w:p>
    <w:p w:rsidR="003836C9" w:rsidRDefault="003836C9">
      <w:pPr>
        <w:pStyle w:val="ConsPlusNormal"/>
        <w:jc w:val="right"/>
      </w:pPr>
      <w:r>
        <w:t>Приказом Министерства финансов</w:t>
      </w:r>
    </w:p>
    <w:p w:rsidR="003836C9" w:rsidRDefault="003836C9">
      <w:pPr>
        <w:pStyle w:val="ConsPlusNormal"/>
        <w:jc w:val="right"/>
      </w:pPr>
      <w:r>
        <w:t>Камчатского края</w:t>
      </w:r>
    </w:p>
    <w:p w:rsidR="003836C9" w:rsidRDefault="003836C9">
      <w:pPr>
        <w:pStyle w:val="ConsPlusNormal"/>
        <w:jc w:val="right"/>
      </w:pPr>
      <w:r>
        <w:t>от 13.01.2014 N 7</w:t>
      </w:r>
    </w:p>
    <w:p w:rsidR="003836C9" w:rsidRDefault="003836C9">
      <w:pPr>
        <w:pStyle w:val="ConsPlusNormal"/>
        <w:ind w:firstLine="540"/>
        <w:jc w:val="both"/>
      </w:pPr>
    </w:p>
    <w:p w:rsidR="003836C9" w:rsidRDefault="003836C9">
      <w:pPr>
        <w:pStyle w:val="ConsPlusTitle"/>
        <w:jc w:val="center"/>
      </w:pPr>
      <w:bookmarkStart w:id="14" w:name="P367"/>
      <w:bookmarkEnd w:id="14"/>
      <w:r>
        <w:t>МИНИСТЕРСТВО ФИНАНСОВ КАМЧАТСКОГО КРАЯ</w:t>
      </w:r>
    </w:p>
    <w:p w:rsidR="003836C9" w:rsidRDefault="003836C9">
      <w:pPr>
        <w:pStyle w:val="ConsPlusTitle"/>
        <w:jc w:val="center"/>
      </w:pPr>
    </w:p>
    <w:p w:rsidR="003836C9" w:rsidRDefault="003836C9">
      <w:pPr>
        <w:pStyle w:val="ConsPlusTitle"/>
        <w:jc w:val="center"/>
      </w:pPr>
      <w:r>
        <w:t>ПРИКАЗ</w:t>
      </w:r>
    </w:p>
    <w:p w:rsidR="003836C9" w:rsidRDefault="003836C9">
      <w:pPr>
        <w:pStyle w:val="ConsPlusTitle"/>
        <w:jc w:val="center"/>
      </w:pPr>
      <w:r>
        <w:t>от .................. г. N</w:t>
      </w:r>
    </w:p>
    <w:p w:rsidR="003836C9" w:rsidRDefault="003836C9">
      <w:pPr>
        <w:pStyle w:val="ConsPlusTitle"/>
        <w:jc w:val="center"/>
      </w:pPr>
    </w:p>
    <w:p w:rsidR="003836C9" w:rsidRDefault="003836C9">
      <w:pPr>
        <w:pStyle w:val="ConsPlusTitle"/>
        <w:jc w:val="center"/>
      </w:pPr>
      <w:r>
        <w:t>ОБ ОТМЕНЕ ПРИОСТАНОВЛЕНИЯ</w:t>
      </w:r>
    </w:p>
    <w:p w:rsidR="003836C9" w:rsidRDefault="003836C9">
      <w:pPr>
        <w:pStyle w:val="ConsPlusTitle"/>
        <w:jc w:val="center"/>
      </w:pPr>
      <w:r>
        <w:t>ПРЕДОСТАВЛЕНИЯ МЕЖБЮДЖЕТНЫХ ТРАНСФЕРТОВ</w:t>
      </w:r>
    </w:p>
    <w:p w:rsidR="003836C9" w:rsidRDefault="003836C9">
      <w:pPr>
        <w:pStyle w:val="ConsPlusTitle"/>
        <w:jc w:val="center"/>
      </w:pPr>
      <w:r>
        <w:t>ИЗ КРАЕВОГО БЮДЖЕТА МЕСТНОМУ БЮДЖЕТУ В СВЯЗИ С</w:t>
      </w:r>
    </w:p>
    <w:p w:rsidR="003836C9" w:rsidRDefault="003836C9">
      <w:pPr>
        <w:pStyle w:val="ConsPlusTitle"/>
        <w:jc w:val="center"/>
      </w:pPr>
      <w:r>
        <w:t>НЕСОБЛЮДЕНИЕМ ОРГАНАМИ МЕСТНОГО</w:t>
      </w:r>
    </w:p>
    <w:p w:rsidR="003836C9" w:rsidRDefault="003836C9">
      <w:pPr>
        <w:pStyle w:val="ConsPlusTitle"/>
        <w:jc w:val="center"/>
      </w:pPr>
      <w:r>
        <w:t>САМОУПРАВЛЕНИЯ УСЛОВИЙ ИХ</w:t>
      </w:r>
    </w:p>
    <w:p w:rsidR="003836C9" w:rsidRDefault="003836C9" w:rsidP="003836C9">
      <w:pPr>
        <w:pStyle w:val="ConsPlusTitle"/>
        <w:jc w:val="center"/>
      </w:pPr>
      <w:r>
        <w:t>ПРЕДОСТАВЛЕНИЯ</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36C9">
        <w:trPr>
          <w:jc w:val="center"/>
        </w:trPr>
        <w:tc>
          <w:tcPr>
            <w:tcW w:w="9294" w:type="dxa"/>
            <w:tcBorders>
              <w:top w:val="nil"/>
              <w:left w:val="single" w:sz="24" w:space="0" w:color="CED3F1"/>
              <w:bottom w:val="nil"/>
              <w:right w:val="single" w:sz="24" w:space="0" w:color="F4F3F8"/>
            </w:tcBorders>
            <w:shd w:val="clear" w:color="auto" w:fill="F4F3F8"/>
          </w:tcPr>
          <w:p w:rsidR="003836C9" w:rsidRDefault="003836C9">
            <w:pPr>
              <w:pStyle w:val="ConsPlusNormal"/>
              <w:jc w:val="center"/>
            </w:pPr>
            <w:r>
              <w:rPr>
                <w:color w:val="392C69"/>
              </w:rPr>
              <w:t>Список изменяющих документов</w:t>
            </w:r>
          </w:p>
          <w:p w:rsidR="003836C9" w:rsidRDefault="003836C9">
            <w:pPr>
              <w:pStyle w:val="ConsPlusNormal"/>
              <w:jc w:val="center"/>
            </w:pPr>
            <w:r>
              <w:rPr>
                <w:color w:val="392C69"/>
              </w:rPr>
              <w:t xml:space="preserve">(в ред. </w:t>
            </w:r>
            <w:hyperlink r:id="rId36" w:history="1">
              <w:r>
                <w:rPr>
                  <w:color w:val="0000FF"/>
                </w:rPr>
                <w:t>Приказа</w:t>
              </w:r>
            </w:hyperlink>
            <w:r>
              <w:rPr>
                <w:color w:val="392C69"/>
              </w:rPr>
              <w:t xml:space="preserve"> Минфина</w:t>
            </w:r>
          </w:p>
          <w:p w:rsidR="003836C9" w:rsidRDefault="003836C9">
            <w:pPr>
              <w:pStyle w:val="ConsPlusNormal"/>
              <w:jc w:val="center"/>
            </w:pPr>
            <w:r>
              <w:rPr>
                <w:color w:val="392C69"/>
              </w:rPr>
              <w:t>Камчатского края от 15.05.2017 N 79)</w:t>
            </w:r>
          </w:p>
        </w:tc>
      </w:tr>
    </w:tbl>
    <w:p w:rsidR="003836C9" w:rsidRDefault="003836C9">
      <w:pPr>
        <w:pStyle w:val="ConsPlusNormal"/>
        <w:ind w:firstLine="540"/>
        <w:jc w:val="both"/>
      </w:pPr>
    </w:p>
    <w:p w:rsidR="003836C9" w:rsidRDefault="003836C9">
      <w:pPr>
        <w:pStyle w:val="ConsPlusNormal"/>
        <w:ind w:firstLine="540"/>
        <w:jc w:val="both"/>
      </w:pPr>
      <w:r>
        <w:t>В соответствии с Приказом Министерства финансов Камчатского края от _______ N ___ "Об утверждении Порядка приостановления (сокращения) предоставления межбюджетных трансфертов из краевого бюджета в случае несоблюдения органами местного самоуправления условий их предоставления"</w:t>
      </w:r>
    </w:p>
    <w:p w:rsidR="003836C9" w:rsidRDefault="003836C9">
      <w:pPr>
        <w:pStyle w:val="ConsPlusNormal"/>
        <w:ind w:firstLine="540"/>
        <w:jc w:val="both"/>
      </w:pPr>
    </w:p>
    <w:p w:rsidR="003836C9" w:rsidRDefault="003836C9">
      <w:pPr>
        <w:pStyle w:val="ConsPlusNormal"/>
        <w:ind w:firstLine="540"/>
        <w:jc w:val="both"/>
      </w:pPr>
      <w:r>
        <w:t>ПРИКАЗЫВАЮ:</w:t>
      </w:r>
    </w:p>
    <w:p w:rsidR="003836C9" w:rsidRDefault="003836C9">
      <w:pPr>
        <w:pStyle w:val="ConsPlusNormal"/>
        <w:ind w:firstLine="540"/>
        <w:jc w:val="both"/>
      </w:pPr>
    </w:p>
    <w:p w:rsidR="003836C9" w:rsidRDefault="003836C9">
      <w:pPr>
        <w:pStyle w:val="ConsPlusNonformat"/>
        <w:jc w:val="both"/>
      </w:pPr>
      <w:r>
        <w:t xml:space="preserve">    1.____________________________________________________________________</w:t>
      </w:r>
    </w:p>
    <w:p w:rsidR="003836C9" w:rsidRDefault="003836C9">
      <w:pPr>
        <w:pStyle w:val="ConsPlusNonformat"/>
        <w:jc w:val="both"/>
      </w:pPr>
      <w:r>
        <w:t xml:space="preserve">       наименование и код главного распорядителя средств краевого бюджета</w:t>
      </w:r>
    </w:p>
    <w:p w:rsidR="003836C9" w:rsidRDefault="003836C9">
      <w:pPr>
        <w:pStyle w:val="ConsPlusNonformat"/>
        <w:jc w:val="both"/>
      </w:pPr>
      <w:r>
        <w:t>отменить с _______ ____________________ года приостановление предоставления</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 xml:space="preserve">          название и код классификации расходов соответствующего</w:t>
      </w:r>
    </w:p>
    <w:p w:rsidR="003836C9" w:rsidRDefault="003836C9">
      <w:pPr>
        <w:pStyle w:val="ConsPlusNonformat"/>
        <w:jc w:val="both"/>
      </w:pPr>
      <w:r>
        <w:t xml:space="preserve">                         межбюджетного трансферта</w:t>
      </w:r>
    </w:p>
    <w:p w:rsidR="003836C9" w:rsidRDefault="003836C9">
      <w:pPr>
        <w:pStyle w:val="ConsPlusNonformat"/>
        <w:jc w:val="both"/>
      </w:pPr>
      <w:r>
        <w:t>местному бюджету __________________________________________________________</w:t>
      </w:r>
    </w:p>
    <w:p w:rsidR="003836C9" w:rsidRDefault="003836C9">
      <w:pPr>
        <w:pStyle w:val="ConsPlusNonformat"/>
        <w:jc w:val="both"/>
      </w:pPr>
      <w:r>
        <w:t xml:space="preserve">                                       наименование</w:t>
      </w:r>
    </w:p>
    <w:p w:rsidR="003836C9" w:rsidRDefault="003836C9">
      <w:pPr>
        <w:pStyle w:val="ConsPlusNonformat"/>
        <w:jc w:val="both"/>
      </w:pPr>
      <w:r>
        <w:t>введенное     Приказом    Министерства     финансов    Камчатского     края</w:t>
      </w:r>
    </w:p>
    <w:p w:rsidR="003836C9" w:rsidRDefault="003836C9">
      <w:pPr>
        <w:pStyle w:val="ConsPlusNonformat"/>
        <w:jc w:val="both"/>
      </w:pPr>
      <w:r>
        <w:t>от ______________</w:t>
      </w:r>
      <w:proofErr w:type="gramStart"/>
      <w:r>
        <w:t>_  года</w:t>
      </w:r>
      <w:proofErr w:type="gramEnd"/>
      <w:r>
        <w:t xml:space="preserve"> N _____  в  связи  с устранением ранее выявленного</w:t>
      </w:r>
    </w:p>
    <w:p w:rsidR="003836C9" w:rsidRDefault="003836C9">
      <w:pPr>
        <w:pStyle w:val="ConsPlusNonformat"/>
        <w:jc w:val="both"/>
      </w:pPr>
      <w:r>
        <w:t>нарушения     условия     предоставления      межбюджетных      трансфертов</w:t>
      </w:r>
    </w:p>
    <w:p w:rsidR="003836C9" w:rsidRDefault="003836C9">
      <w:pPr>
        <w:pStyle w:val="ConsPlusNonformat"/>
        <w:jc w:val="both"/>
      </w:pPr>
      <w:r>
        <w:t>__________________________________________________________________________.</w:t>
      </w:r>
    </w:p>
    <w:p w:rsidR="003836C9" w:rsidRDefault="003836C9">
      <w:pPr>
        <w:pStyle w:val="ConsPlusNonformat"/>
        <w:jc w:val="both"/>
      </w:pPr>
      <w:r>
        <w:t xml:space="preserve">   содержание нарушения условий предоставления межбюджетных трансфертов</w:t>
      </w:r>
    </w:p>
    <w:p w:rsidR="003836C9" w:rsidRDefault="003836C9">
      <w:pPr>
        <w:pStyle w:val="ConsPlusNonformat"/>
        <w:jc w:val="both"/>
      </w:pPr>
      <w:r>
        <w:t xml:space="preserve">    2.  </w:t>
      </w:r>
      <w:proofErr w:type="gramStart"/>
      <w:r>
        <w:t>Отделу  финансирования</w:t>
      </w:r>
      <w:proofErr w:type="gramEnd"/>
      <w:r>
        <w:t>, учета и отчетности Министерства</w:t>
      </w:r>
    </w:p>
    <w:p w:rsidR="003836C9" w:rsidRDefault="003836C9">
      <w:pPr>
        <w:pStyle w:val="ConsPlusNonformat"/>
        <w:jc w:val="both"/>
      </w:pPr>
      <w:r>
        <w:t>финансов Камчатского края и главному распорядителю средств краевого бюджета</w:t>
      </w:r>
    </w:p>
    <w:p w:rsidR="003836C9" w:rsidRDefault="003836C9">
      <w:pPr>
        <w:pStyle w:val="ConsPlusNonformat"/>
        <w:jc w:val="both"/>
      </w:pPr>
      <w:r>
        <w:t>___________________________________________________________________________</w:t>
      </w:r>
    </w:p>
    <w:p w:rsidR="003836C9" w:rsidRDefault="003836C9">
      <w:pPr>
        <w:pStyle w:val="ConsPlusNonformat"/>
        <w:jc w:val="both"/>
      </w:pPr>
      <w:r>
        <w:t xml:space="preserve">                               наименование</w:t>
      </w:r>
    </w:p>
    <w:p w:rsidR="003836C9" w:rsidRDefault="003836C9">
      <w:pPr>
        <w:pStyle w:val="ConsPlusNonformat"/>
        <w:jc w:val="both"/>
      </w:pPr>
      <w:r>
        <w:t>возобновить    осуществление    операций   по   перечислению   межбюджетных</w:t>
      </w:r>
    </w:p>
    <w:p w:rsidR="003836C9" w:rsidRDefault="003836C9">
      <w:pPr>
        <w:pStyle w:val="ConsPlusNonformat"/>
        <w:jc w:val="both"/>
      </w:pPr>
      <w:r>
        <w:t>трансфертов.</w:t>
      </w:r>
    </w:p>
    <w:p w:rsidR="003836C9" w:rsidRDefault="003836C9">
      <w:pPr>
        <w:pStyle w:val="ConsPlusNormal"/>
        <w:ind w:firstLine="540"/>
        <w:jc w:val="both"/>
      </w:pPr>
    </w:p>
    <w:p w:rsidR="003836C9" w:rsidRDefault="003836C9">
      <w:pPr>
        <w:pStyle w:val="ConsPlusNormal"/>
        <w:ind w:firstLine="540"/>
        <w:jc w:val="both"/>
      </w:pPr>
      <w:r>
        <w:t>Министр финансов</w:t>
      </w:r>
    </w:p>
    <w:p w:rsidR="003836C9" w:rsidRDefault="003836C9">
      <w:pPr>
        <w:pStyle w:val="ConsPlusNormal"/>
        <w:ind w:firstLine="540"/>
        <w:jc w:val="both"/>
      </w:pPr>
    </w:p>
    <w:p w:rsidR="003836C9" w:rsidRDefault="003836C9">
      <w:pPr>
        <w:pStyle w:val="ConsPlusNormal"/>
        <w:ind w:firstLine="540"/>
        <w:jc w:val="both"/>
      </w:pPr>
    </w:p>
    <w:p w:rsidR="003836C9" w:rsidRDefault="003836C9">
      <w:pPr>
        <w:pStyle w:val="ConsPlusNormal"/>
        <w:pBdr>
          <w:top w:val="single" w:sz="6" w:space="0" w:color="auto"/>
        </w:pBdr>
        <w:spacing w:before="100" w:after="100"/>
        <w:jc w:val="both"/>
        <w:rPr>
          <w:sz w:val="2"/>
          <w:szCs w:val="2"/>
        </w:rPr>
      </w:pPr>
    </w:p>
    <w:p w:rsidR="00D54432" w:rsidRDefault="00D54432"/>
    <w:sectPr w:rsidR="00D54432" w:rsidSect="00D4273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C9"/>
    <w:rsid w:val="003836C9"/>
    <w:rsid w:val="00D54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96AA"/>
  <w15:chartTrackingRefBased/>
  <w15:docId w15:val="{BF09CC33-09CB-461A-96BC-C291DCDB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6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6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36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2EC0236FBD08B50B9DAA4E1A64F00A77E0E309C23603F5CD10AA13BAF0881E856865BFAF6235D72AA9633E63P1C" TargetMode="External"/><Relationship Id="rId18" Type="http://schemas.openxmlformats.org/officeDocument/2006/relationships/hyperlink" Target="consultantplus://offline/ref=7D2EC0236FBD08B50B9DB4430C08AC0E73EAB901C5340BA59947AC44E5A08E4BC52863EAEB2063PEC" TargetMode="External"/><Relationship Id="rId26" Type="http://schemas.openxmlformats.org/officeDocument/2006/relationships/hyperlink" Target="consultantplus://offline/ref=7D2EC0236FBD08B50B9DAA4E1A64F00A77E0E309C23701F4C014AA13BAF0881E856865BFAF6235D72AA9633F63P7C" TargetMode="External"/><Relationship Id="rId21" Type="http://schemas.openxmlformats.org/officeDocument/2006/relationships/hyperlink" Target="consultantplus://offline/ref=7D2EC0236FBD08B50B9DB4430C08AC0E73EAB901C5340BA59947AC44E5A08E4BC52863EAE92663PBC" TargetMode="External"/><Relationship Id="rId34" Type="http://schemas.openxmlformats.org/officeDocument/2006/relationships/hyperlink" Target="consultantplus://offline/ref=7D2EC0236FBD08B50B9DAA4E1A64F00A77E0E309C23603F5CD10AA13BAF0881E856865BFAF6235D72AA9633C63P1C" TargetMode="External"/><Relationship Id="rId7" Type="http://schemas.openxmlformats.org/officeDocument/2006/relationships/hyperlink" Target="consultantplus://offline/ref=7D2EC0236FBD08B50B9DB4430C08AC0E73EAB901C5340BA59947AC44E5A08E4BC52863E8EA2763PBC" TargetMode="External"/><Relationship Id="rId12" Type="http://schemas.openxmlformats.org/officeDocument/2006/relationships/hyperlink" Target="consultantplus://offline/ref=7D2EC0236FBD08B50B9DAA4E1A64F00A77E0E309C23701F4C014AA13BAF0881E856865BFAF6235D72AA9633F63P7C" TargetMode="External"/><Relationship Id="rId17" Type="http://schemas.openxmlformats.org/officeDocument/2006/relationships/hyperlink" Target="consultantplus://offline/ref=7D2EC0236FBD08B50B9DB4430C08AC0E73EAB901C5340BA59947AC44E5A08E4BC52863EAE92663PBC" TargetMode="External"/><Relationship Id="rId25" Type="http://schemas.openxmlformats.org/officeDocument/2006/relationships/hyperlink" Target="consultantplus://offline/ref=7D2EC0236FBD08B50B9DAA4E1A64F00A77E0E309C23700FBCD14AA13BAF0881E856865BFAF6235D72AA9633F63P8C" TargetMode="External"/><Relationship Id="rId33" Type="http://schemas.openxmlformats.org/officeDocument/2006/relationships/hyperlink" Target="consultantplus://offline/ref=7D2EC0236FBD08B50B9DAA4E1A64F00A77E0E309C23603F5CD10AA13BAF0881E856865BFAF6235D72AA9633D63P9C"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D2EC0236FBD08B50B9DB4430C08AC0E73EAB901C5340BA59947AC44E5A08E4BC52863E8EB2063PCC" TargetMode="External"/><Relationship Id="rId20" Type="http://schemas.openxmlformats.org/officeDocument/2006/relationships/hyperlink" Target="consultantplus://offline/ref=7D2EC0236FBD08B50B9DAA4E1A64F00A77E0E309C23603F5CD10AA13BAF0881E856865BFAF6235D72AA9633E63P0C" TargetMode="External"/><Relationship Id="rId29" Type="http://schemas.openxmlformats.org/officeDocument/2006/relationships/hyperlink" Target="consultantplus://offline/ref=7D2EC0236FBD08B50B9DAA4E1A64F00A77E0E309C23603F5CD10AA13BAF0881E856865BFAF6235D72AA9633D63P0C" TargetMode="External"/><Relationship Id="rId1" Type="http://schemas.openxmlformats.org/officeDocument/2006/relationships/styles" Target="styles.xml"/><Relationship Id="rId6" Type="http://schemas.openxmlformats.org/officeDocument/2006/relationships/hyperlink" Target="consultantplus://offline/ref=7D2EC0236FBD08B50B9DAA4E1A64F00A77E0E309C23603F5CD10AA13BAF0881E856865BFAF6235D72AA9633F63P4C" TargetMode="External"/><Relationship Id="rId11" Type="http://schemas.openxmlformats.org/officeDocument/2006/relationships/hyperlink" Target="consultantplus://offline/ref=7D2EC0236FBD08B50B9DAA4E1A64F00A77E0E309C23707F6CD18F719B2A9841C68P2C" TargetMode="External"/><Relationship Id="rId24" Type="http://schemas.openxmlformats.org/officeDocument/2006/relationships/hyperlink" Target="consultantplus://offline/ref=7D2EC0236FBD08B50B9DAA4E1A64F00A77E0E309C23700FBCD14AA13BAF0881E856865BFAF6235D72AA9633F63P6C" TargetMode="External"/><Relationship Id="rId32" Type="http://schemas.openxmlformats.org/officeDocument/2006/relationships/hyperlink" Target="consultantplus://offline/ref=7D2EC0236FBD08B50B9DAA4E1A64F00A77E0E309C23603F5CD10AA13BAF0881E856865BFAF6235D72AA9633D63P6C" TargetMode="External"/><Relationship Id="rId37" Type="http://schemas.openxmlformats.org/officeDocument/2006/relationships/fontTable" Target="fontTable.xml"/><Relationship Id="rId5" Type="http://schemas.openxmlformats.org/officeDocument/2006/relationships/hyperlink" Target="consultantplus://offline/ref=7D2EC0236FBD08B50B9DAA4E1A64F00A77E0E309C23701F4C014AA13BAF0881E856865BFAF6235D72AA9633F63P7C" TargetMode="External"/><Relationship Id="rId15" Type="http://schemas.openxmlformats.org/officeDocument/2006/relationships/hyperlink" Target="consultantplus://offline/ref=7D2EC0236FBD08B50B9DB4430C08AC0E73EAB901C5340BA59947AC44E5A08E4BC52863EAEB2063PEC" TargetMode="External"/><Relationship Id="rId23" Type="http://schemas.openxmlformats.org/officeDocument/2006/relationships/hyperlink" Target="consultantplus://offline/ref=7D2EC0236FBD08B50B9DAA4E1A64F00A77E0E309C23603F5CD10AA13BAF0881E856865BFAF6235D72AA9633E63P8C" TargetMode="External"/><Relationship Id="rId28" Type="http://schemas.openxmlformats.org/officeDocument/2006/relationships/hyperlink" Target="consultantplus://offline/ref=7D2EC0236FBD08B50B9DB4430C08AC0E73EAB901C5340BA59947AC44E5A08E4BC52863EAEB2163PAC" TargetMode="External"/><Relationship Id="rId36" Type="http://schemas.openxmlformats.org/officeDocument/2006/relationships/hyperlink" Target="consultantplus://offline/ref=7D2EC0236FBD08B50B9DAA4E1A64F00A77E0E309C23603F5CD10AA13BAF0881E856865BFAF6235D72AA9633C63P8C" TargetMode="External"/><Relationship Id="rId10" Type="http://schemas.openxmlformats.org/officeDocument/2006/relationships/hyperlink" Target="consultantplus://offline/ref=7D2EC0236FBD08B50B9DAA4E1A64F00A77E0E309C23600F6C518F719B2A9841C68P2C" TargetMode="External"/><Relationship Id="rId19" Type="http://schemas.openxmlformats.org/officeDocument/2006/relationships/hyperlink" Target="consultantplus://offline/ref=7D2EC0236FBD08B50B9DB4430C08AC0E73EAB901C5340BA59947AC44E5A08E4BC52863E8EB2063PCC" TargetMode="External"/><Relationship Id="rId31" Type="http://schemas.openxmlformats.org/officeDocument/2006/relationships/hyperlink" Target="consultantplus://offline/ref=7D2EC0236FBD08B50B9DAA4E1A64F00A77E0E309C23603F5CD10AA13BAF0881E856865BFAF6235D72AA9633D63P4C" TargetMode="External"/><Relationship Id="rId4" Type="http://schemas.openxmlformats.org/officeDocument/2006/relationships/hyperlink" Target="consultantplus://offline/ref=7D2EC0236FBD08B50B9DAA4E1A64F00A77E0E309C23700FBCD14AA13BAF0881E856865BFAF6235D72AA9633F63P7C" TargetMode="External"/><Relationship Id="rId9" Type="http://schemas.openxmlformats.org/officeDocument/2006/relationships/hyperlink" Target="consultantplus://offline/ref=7D2EC0236FBD08B50B9DAA4E1A64F00A77E0E309C23603F5CD10AA13BAF0881E856865BFAF6235D72AA9633F63P7C" TargetMode="External"/><Relationship Id="rId14" Type="http://schemas.openxmlformats.org/officeDocument/2006/relationships/hyperlink" Target="consultantplus://offline/ref=7D2EC0236FBD08B50B9DB4430C08AC0E73EAB901C5340BA59947AC44E5A08E4BC52863EAE92663PBC" TargetMode="External"/><Relationship Id="rId22" Type="http://schemas.openxmlformats.org/officeDocument/2006/relationships/hyperlink" Target="consultantplus://offline/ref=7D2EC0236FBD08B50B9DB4430C08AC0E73EAB901C5340BA59947AC44E5A08E4BC52863EAEB2163PAC" TargetMode="External"/><Relationship Id="rId27" Type="http://schemas.openxmlformats.org/officeDocument/2006/relationships/hyperlink" Target="consultantplus://offline/ref=7D2EC0236FBD08B50B9DB4430C08AC0E73EAB901C5340BA59947AC44E5A08E4BC52863EAE92663PBC" TargetMode="External"/><Relationship Id="rId30" Type="http://schemas.openxmlformats.org/officeDocument/2006/relationships/hyperlink" Target="consultantplus://offline/ref=7D2EC0236FBD08B50B9DAA4E1A64F00A77E0E309C23603F5CD10AA13BAF0881E856865BFAF6235D72AA9633D63P2C" TargetMode="External"/><Relationship Id="rId35" Type="http://schemas.openxmlformats.org/officeDocument/2006/relationships/hyperlink" Target="consultantplus://offline/ref=7D2EC0236FBD08B50B9DAA4E1A64F00A77E0E309C23603F5CD10AA13BAF0881E856865BFAF6235D72AA9633C63P8C" TargetMode="External"/><Relationship Id="rId8" Type="http://schemas.openxmlformats.org/officeDocument/2006/relationships/hyperlink" Target="consultantplus://offline/ref=7D2EC0236FBD08B50B9DAA4E1A64F00A77E0E309C23601F1C017AA13BAF0881E856865BFAF6235D72AA9603663P1C"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5213</Words>
  <Characters>29715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Колпакова Ольга Сергеевна</dc:creator>
  <cp:keywords/>
  <dc:description/>
  <cp:lastModifiedBy>Колпакова Ольга Сергеевна</cp:lastModifiedBy>
  <cp:revision>1</cp:revision>
  <dcterms:created xsi:type="dcterms:W3CDTF">2018-04-04T02:15:00Z</dcterms:created>
  <dcterms:modified xsi:type="dcterms:W3CDTF">2018-04-04T02:24:00Z</dcterms:modified>
</cp:coreProperties>
</file>