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36F48" w:rsidRDefault="00A566CC">
      <w:pPr>
        <w:pStyle w:val="ConsPlusNormal"/>
        <w:jc w:val="both"/>
        <w:outlineLvl w:val="0"/>
        <w:rPr>
          <w:color w:val="000000" w:themeColor="text1"/>
        </w:rPr>
      </w:pPr>
    </w:p>
    <w:p w:rsidR="00000000" w:rsidRPr="00536F48" w:rsidRDefault="00A566CC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ПРАВИТЕЛЬСТВО РОССИЙСКОЙ ФЕДЕРАЦИИ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ПОСТАНОВЛЕНИЕ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от 6 февраля 2020 г. N 100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ОБ УТВЕРЖДЕНИИ ФЕДЕРАЛЬНОГО СТАНДАРТА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ВНУТРЕННЕГО ГОСУДАРСТВЕННОГО (МУНИЦИПАЛЬНОГО) ФИНАНСОВОГО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КОНТРОЛЯ "ПРАВА И ОБЯЗАННОСТИ ДОЛЖНОСТНЫХ ЛИЦ ОРГАНОВ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ВНУТРЕННЕГО ГОСУДАРСТВЕННОГО (МУНИЦИПАЛЬНОГО) ФИНАНСОВОГО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КОНТРОЛЯ И ОБЪЕКТОВ ВНУТРЕННЕГО ГОСУДАРСТВЕННОГО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536F48">
        <w:rPr>
          <w:rFonts w:ascii="Times New Roman" w:hAnsi="Times New Roman" w:cs="Times New Roman"/>
          <w:color w:val="000000" w:themeColor="text1"/>
        </w:rPr>
        <w:t>(МУНИЦИПАЛЬНОГО) ФИНАНСОВОГО КОНТРОЛЯ (ИХ ДОЛЖНОСТНЫХ</w:t>
      </w:r>
      <w:proofErr w:type="gramEnd"/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536F48">
        <w:rPr>
          <w:rFonts w:ascii="Times New Roman" w:hAnsi="Times New Roman" w:cs="Times New Roman"/>
          <w:color w:val="000000" w:themeColor="text1"/>
        </w:rPr>
        <w:t>ЛИЦ) ПРИ ОСУЩЕСТВЛЕНИИ ВНУТРЕННЕГО ГОСУДАРСТВЕННОГО</w:t>
      </w:r>
      <w:proofErr w:type="gramEnd"/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(МУНИЦИПАЛЬНОГО) ФИНАНСОВОГО КОНТРОЛЯ"</w:t>
      </w: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В соответствии с пунктом 3 статьи 269.2 Бюджетного кодекса Российской Федерации Правительство Российской Федерации постановляет: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 xml:space="preserve">1. Утвердить прилагаемый федеральный </w:t>
      </w:r>
      <w:r w:rsidRPr="00536F48">
        <w:rPr>
          <w:color w:val="000000" w:themeColor="text1"/>
        </w:rPr>
        <w:t>стандарт</w:t>
      </w:r>
      <w:r w:rsidRPr="00536F48">
        <w:rPr>
          <w:color w:val="000000" w:themeColor="text1"/>
        </w:rPr>
        <w:t xml:space="preserve"> внутреннего государственного (мун</w:t>
      </w:r>
      <w:r w:rsidRPr="00536F48">
        <w:rPr>
          <w:color w:val="000000" w:themeColor="text1"/>
        </w:rPr>
        <w:t>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</w:t>
      </w:r>
      <w:r w:rsidRPr="00536F48">
        <w:rPr>
          <w:color w:val="000000" w:themeColor="text1"/>
        </w:rPr>
        <w:t>влении внутреннего государственного (муниципального) финансового контроля".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2. Настоящее постановление вступает в силу с 1 июля 2020 г.</w:t>
      </w: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jc w:val="right"/>
        <w:rPr>
          <w:color w:val="000000" w:themeColor="text1"/>
        </w:rPr>
      </w:pPr>
      <w:r w:rsidRPr="00536F48">
        <w:rPr>
          <w:color w:val="000000" w:themeColor="text1"/>
        </w:rPr>
        <w:t>Председатель Правительства</w:t>
      </w:r>
    </w:p>
    <w:p w:rsidR="00000000" w:rsidRPr="00536F48" w:rsidRDefault="00A566CC">
      <w:pPr>
        <w:pStyle w:val="ConsPlusNormal"/>
        <w:jc w:val="right"/>
        <w:rPr>
          <w:color w:val="000000" w:themeColor="text1"/>
        </w:rPr>
      </w:pPr>
      <w:r w:rsidRPr="00536F48">
        <w:rPr>
          <w:color w:val="000000" w:themeColor="text1"/>
        </w:rPr>
        <w:t>Российской Федерации</w:t>
      </w:r>
    </w:p>
    <w:p w:rsidR="00000000" w:rsidRPr="00536F48" w:rsidRDefault="00A566CC">
      <w:pPr>
        <w:pStyle w:val="ConsPlusNormal"/>
        <w:jc w:val="right"/>
        <w:rPr>
          <w:color w:val="000000" w:themeColor="text1"/>
        </w:rPr>
      </w:pPr>
      <w:r w:rsidRPr="00536F48">
        <w:rPr>
          <w:color w:val="000000" w:themeColor="text1"/>
        </w:rPr>
        <w:t>М.МИШУСТИН</w:t>
      </w: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jc w:val="right"/>
        <w:outlineLvl w:val="0"/>
        <w:rPr>
          <w:color w:val="000000" w:themeColor="text1"/>
        </w:rPr>
      </w:pPr>
      <w:r w:rsidRPr="00536F48">
        <w:rPr>
          <w:color w:val="000000" w:themeColor="text1"/>
        </w:rPr>
        <w:t>Утвержден</w:t>
      </w:r>
    </w:p>
    <w:p w:rsidR="00000000" w:rsidRPr="00536F48" w:rsidRDefault="00A566CC">
      <w:pPr>
        <w:pStyle w:val="ConsPlusNormal"/>
        <w:jc w:val="right"/>
        <w:rPr>
          <w:color w:val="000000" w:themeColor="text1"/>
        </w:rPr>
      </w:pPr>
      <w:r w:rsidRPr="00536F48">
        <w:rPr>
          <w:color w:val="000000" w:themeColor="text1"/>
        </w:rPr>
        <w:t>постановлением Правительства</w:t>
      </w:r>
    </w:p>
    <w:p w:rsidR="00000000" w:rsidRPr="00536F48" w:rsidRDefault="00A566CC">
      <w:pPr>
        <w:pStyle w:val="ConsPlusNormal"/>
        <w:jc w:val="right"/>
        <w:rPr>
          <w:color w:val="000000" w:themeColor="text1"/>
        </w:rPr>
      </w:pPr>
      <w:r w:rsidRPr="00536F48">
        <w:rPr>
          <w:color w:val="000000" w:themeColor="text1"/>
        </w:rPr>
        <w:t>Российской Федер</w:t>
      </w:r>
      <w:r w:rsidRPr="00536F48">
        <w:rPr>
          <w:color w:val="000000" w:themeColor="text1"/>
        </w:rPr>
        <w:t>ации</w:t>
      </w:r>
    </w:p>
    <w:p w:rsidR="00000000" w:rsidRPr="00536F48" w:rsidRDefault="00A566CC">
      <w:pPr>
        <w:pStyle w:val="ConsPlusNormal"/>
        <w:jc w:val="right"/>
        <w:rPr>
          <w:color w:val="000000" w:themeColor="text1"/>
        </w:rPr>
      </w:pPr>
      <w:r w:rsidRPr="00536F48">
        <w:rPr>
          <w:color w:val="000000" w:themeColor="text1"/>
        </w:rPr>
        <w:t>от 6 февраля 2020 г. N 100</w:t>
      </w:r>
    </w:p>
    <w:p w:rsidR="00000000" w:rsidRPr="00536F48" w:rsidRDefault="00A566CC">
      <w:pPr>
        <w:pStyle w:val="ConsPlusNormal"/>
        <w:jc w:val="center"/>
        <w:rPr>
          <w:color w:val="000000" w:themeColor="text1"/>
        </w:rPr>
      </w:pP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bookmarkStart w:id="0" w:name="Par32"/>
      <w:bookmarkEnd w:id="0"/>
      <w:r w:rsidRPr="00536F48">
        <w:rPr>
          <w:rFonts w:ascii="Times New Roman" w:hAnsi="Times New Roman" w:cs="Times New Roman"/>
          <w:color w:val="000000" w:themeColor="text1"/>
        </w:rPr>
        <w:t>ФЕДЕРАЛЬНЫЙ СТАНДАРТ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ВНУТРЕННЕГО ГОСУДАРСТВЕННОГО (МУНИЦИПАЛЬНОГО) ФИНАНСОВОГО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КОНТРОЛЯ "ПРАВА И ОБЯЗАННОСТИ ДОЛЖНОСТНЫХ ЛИЦ ОРГАНОВ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ВНУТРЕННЕГО ГОСУДАРСТВЕННОГО (МУНИЦИПАЛЬНОГО) ФИНАНСОВОГО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КОНТРОЛЯ И ОБЪЕКТОВ ВН</w:t>
      </w:r>
      <w:r w:rsidRPr="00536F48">
        <w:rPr>
          <w:rFonts w:ascii="Times New Roman" w:hAnsi="Times New Roman" w:cs="Times New Roman"/>
          <w:color w:val="000000" w:themeColor="text1"/>
        </w:rPr>
        <w:t>УТРЕННЕГО ГОСУДАРСТВЕННОГО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536F48">
        <w:rPr>
          <w:rFonts w:ascii="Times New Roman" w:hAnsi="Times New Roman" w:cs="Times New Roman"/>
          <w:color w:val="000000" w:themeColor="text1"/>
        </w:rPr>
        <w:t>(МУНИЦИПАЛЬНОГО) ФИНАНСОВОГО КОНТРОЛЯ (ИХ ДОЛЖНОСТНЫХ</w:t>
      </w:r>
      <w:proofErr w:type="gramEnd"/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536F48">
        <w:rPr>
          <w:rFonts w:ascii="Times New Roman" w:hAnsi="Times New Roman" w:cs="Times New Roman"/>
          <w:color w:val="000000" w:themeColor="text1"/>
        </w:rPr>
        <w:t>ЛИЦ) ПРИ ОСУЩЕСТВЛЕНИИ ВНУТРЕННЕГО ГОСУДАРСТВЕННОГО</w:t>
      </w:r>
      <w:proofErr w:type="gramEnd"/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(МУНИЦИПАЛЬНОГО) ФИНАНСОВОГО КОНТРОЛЯ"</w:t>
      </w:r>
    </w:p>
    <w:p w:rsidR="00000000" w:rsidRPr="00536F48" w:rsidRDefault="00A566CC">
      <w:pPr>
        <w:pStyle w:val="ConsPlusNormal"/>
        <w:jc w:val="center"/>
        <w:rPr>
          <w:color w:val="000000" w:themeColor="text1"/>
        </w:rPr>
      </w:pPr>
    </w:p>
    <w:p w:rsidR="00000000" w:rsidRPr="00536F48" w:rsidRDefault="00A566CC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I. Общие положения</w:t>
      </w: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lastRenderedPageBreak/>
        <w:t xml:space="preserve">1. </w:t>
      </w:r>
      <w:proofErr w:type="gramStart"/>
      <w:r w:rsidRPr="00536F48">
        <w:rPr>
          <w:color w:val="000000" w:themeColor="text1"/>
        </w:rPr>
        <w:t>Федеральный стандарт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</w:t>
      </w:r>
      <w:r w:rsidRPr="00536F48">
        <w:rPr>
          <w:color w:val="000000" w:themeColor="text1"/>
        </w:rPr>
        <w:t>го) финансового контроля (их должностных лиц) при осуществлении внутреннего государственного (муниципального) финансового контроля" (далее - стандарт) определяет права и обязанности должностных лиц органов внутреннего государственного (муниципального) фина</w:t>
      </w:r>
      <w:r w:rsidRPr="00536F48">
        <w:rPr>
          <w:color w:val="000000" w:themeColor="text1"/>
        </w:rPr>
        <w:t>нсового контроля и объектов внутреннего государственного (муниципального) финансового контроля (их должностных лиц) (далее</w:t>
      </w:r>
      <w:proofErr w:type="gramEnd"/>
      <w:r w:rsidRPr="00536F48">
        <w:rPr>
          <w:color w:val="000000" w:themeColor="text1"/>
        </w:rPr>
        <w:t xml:space="preserve"> соответственно - должностные лица органа контроля, органы контроля, объекты контроля).</w:t>
      </w:r>
    </w:p>
    <w:p w:rsidR="00000000" w:rsidRPr="00536F48" w:rsidRDefault="00A566CC">
      <w:pPr>
        <w:pStyle w:val="ConsPlusNormal"/>
        <w:jc w:val="center"/>
        <w:rPr>
          <w:color w:val="000000" w:themeColor="text1"/>
        </w:rPr>
      </w:pPr>
    </w:p>
    <w:p w:rsidR="00000000" w:rsidRPr="00536F48" w:rsidRDefault="00A566CC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II. Права и обязанности должностных лиц орган</w:t>
      </w:r>
      <w:r w:rsidRPr="00536F48">
        <w:rPr>
          <w:rFonts w:ascii="Times New Roman" w:hAnsi="Times New Roman" w:cs="Times New Roman"/>
          <w:color w:val="000000" w:themeColor="text1"/>
        </w:rPr>
        <w:t>ов контроля</w:t>
      </w: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2. Должностными лицами органа контроля, осуществляющими контрольную деятельность, являются: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а) руководитель органа контроля;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 xml:space="preserve">б) заместители руководителя органа контроля, к </w:t>
      </w:r>
      <w:proofErr w:type="gramStart"/>
      <w:r w:rsidRPr="00536F48">
        <w:rPr>
          <w:color w:val="000000" w:themeColor="text1"/>
        </w:rPr>
        <w:t>компетенции</w:t>
      </w:r>
      <w:proofErr w:type="gramEnd"/>
      <w:r w:rsidRPr="00536F48">
        <w:rPr>
          <w:color w:val="000000" w:themeColor="text1"/>
        </w:rPr>
        <w:t xml:space="preserve"> которых относятся вопросы осуществления внутреннего государ</w:t>
      </w:r>
      <w:r w:rsidRPr="00536F48">
        <w:rPr>
          <w:color w:val="000000" w:themeColor="text1"/>
        </w:rPr>
        <w:t>ственного (муниципального) финансового контроля;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в) руководители (заместители руководителей) структурных подразделений (территориальных органов (при наличии) органа контроля, ответственные за осуществление контрольных мероприятий;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г) иные государственные (</w:t>
      </w:r>
      <w:r w:rsidRPr="00536F48">
        <w:rPr>
          <w:color w:val="000000" w:themeColor="text1"/>
        </w:rPr>
        <w:t>муниципальные) гражданские служащие органа контроля, уполномоченные на участие в проведении контрольных мероприятий.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3. Должностные лица органа контроля имеют право: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а) запрашивать и получать у объекта контроля на основании обоснованного запроса в письменн</w:t>
      </w:r>
      <w:r w:rsidRPr="00536F48">
        <w:rPr>
          <w:color w:val="000000" w:themeColor="text1"/>
        </w:rPr>
        <w:t>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б) получать объяснения у объекта контроля в письменной или устной формах, необходимые дл</w:t>
      </w:r>
      <w:r w:rsidRPr="00536F48">
        <w:rPr>
          <w:color w:val="000000" w:themeColor="text1"/>
        </w:rPr>
        <w:t>я проведения контрольных мероприятий;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</w:t>
      </w:r>
      <w:r w:rsidRPr="00536F48">
        <w:rPr>
          <w:color w:val="000000" w:themeColor="text1"/>
        </w:rPr>
        <w:t>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г) назначать (органи</w:t>
      </w:r>
      <w:r w:rsidRPr="00536F48">
        <w:rPr>
          <w:color w:val="000000" w:themeColor="text1"/>
        </w:rPr>
        <w:t>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независимых экспертов (специализированных эк</w:t>
      </w:r>
      <w:r w:rsidRPr="00536F48">
        <w:rPr>
          <w:color w:val="000000" w:themeColor="text1"/>
        </w:rPr>
        <w:t>спертных организаций);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специалистов иных государственных органов;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lastRenderedPageBreak/>
        <w:t>специалистов учреждений, подведомственных органу контроля.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gramStart"/>
      <w:r w:rsidRPr="00536F48">
        <w:rPr>
          <w:color w:val="000000" w:themeColor="text1"/>
        </w:rPr>
        <w:t>Под независимым экспертом (специализированной экспертной организацией) понимается физическое лицо (юридическое лицо), не заинтересо</w:t>
      </w:r>
      <w:r w:rsidRPr="00536F48">
        <w:rPr>
          <w:color w:val="000000" w:themeColor="text1"/>
        </w:rPr>
        <w:t>ванное в результатах контрольного мероприятия, обладающее специальными знаниями, опытом, квалификацией (работники которого обладают специальными знаниями, опытом, квалификацией), которое проводит экспертизу на основе договора (контракта) с органом контроля</w:t>
      </w:r>
      <w:r w:rsidRPr="00536F48">
        <w:rPr>
          <w:color w:val="000000" w:themeColor="text1"/>
        </w:rPr>
        <w:t>;</w:t>
      </w:r>
      <w:proofErr w:type="gramEnd"/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 xml:space="preserve">под специалистом иного государственного органа понимается государственный служащий федерального органа государственной власти, органа государственной власти субъекта Российской Федерации, привлекаемый к проведению контрольных мероприятий по согласованию </w:t>
      </w:r>
      <w:r w:rsidRPr="00536F48">
        <w:rPr>
          <w:color w:val="000000" w:themeColor="text1"/>
        </w:rPr>
        <w:t>с соответствующим руководителем органа государственной власти;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под специалистом учреждения, подведомственного органу контроля, понимается работник казенного, бюджетного, автономного учреждения, функции и полномочия учредителя которого осуществляет орган ко</w:t>
      </w:r>
      <w:r w:rsidRPr="00536F48">
        <w:rPr>
          <w:color w:val="000000" w:themeColor="text1"/>
        </w:rPr>
        <w:t>нтроля, привлекаемый к проведению контрольного мероприятия на основании поручения руководителя (заместителя руководителя) органа контроля;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spellStart"/>
      <w:r w:rsidRPr="00536F48">
        <w:rPr>
          <w:color w:val="000000" w:themeColor="text1"/>
        </w:rPr>
        <w:t>д</w:t>
      </w:r>
      <w:proofErr w:type="spellEnd"/>
      <w:r w:rsidRPr="00536F48">
        <w:rPr>
          <w:color w:val="000000" w:themeColor="text1"/>
        </w:rPr>
        <w:t>) получать необходимый для осуществления внутреннего государственного (муниципального) финансового контроля доступ к</w:t>
      </w:r>
      <w:r w:rsidRPr="00536F48">
        <w:rPr>
          <w:color w:val="000000" w:themeColor="text1"/>
        </w:rPr>
        <w:t xml:space="preserve">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</w:t>
      </w:r>
      <w:r w:rsidRPr="00536F48">
        <w:rPr>
          <w:color w:val="000000" w:themeColor="text1"/>
        </w:rPr>
        <w:t>ии, законодательства Российской Федерации о государственной и иной охраняемой законом тайне;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gramStart"/>
      <w:r w:rsidRPr="00536F48">
        <w:rPr>
          <w:color w:val="000000" w:themeColor="text1"/>
        </w:rP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  <w:proofErr w:type="gramEnd"/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4. Должностные лица органа контроля обязаны: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а) 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</w:t>
      </w:r>
      <w:r w:rsidRPr="00536F48">
        <w:rPr>
          <w:color w:val="000000" w:themeColor="text1"/>
        </w:rPr>
        <w:t>влению внутреннего государственного (муниципального) финансового контроля;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б) соблюдать права и законные интересы объектов контроля, в отношении которых проводятся контрольные мероприятия;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в) проводить контрольные мероприятия в соответствии с правовым акто</w:t>
      </w:r>
      <w:r w:rsidRPr="00536F48">
        <w:rPr>
          <w:color w:val="000000" w:themeColor="text1"/>
        </w:rPr>
        <w:t>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г) не совершать действий, направленных на воспрепятствование осуществлению деятельности объек</w:t>
      </w:r>
      <w:r w:rsidRPr="00536F48">
        <w:rPr>
          <w:color w:val="000000" w:themeColor="text1"/>
        </w:rPr>
        <w:t>та контроля при проведении контрольного мероприятия;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spellStart"/>
      <w:r w:rsidRPr="00536F48">
        <w:rPr>
          <w:color w:val="000000" w:themeColor="text1"/>
        </w:rPr>
        <w:t>д</w:t>
      </w:r>
      <w:proofErr w:type="spellEnd"/>
      <w:r w:rsidRPr="00536F48">
        <w:rPr>
          <w:color w:val="000000" w:themeColor="text1"/>
        </w:rPr>
        <w:t xml:space="preserve">) знакомить руководителя (представителя) объекта контроля с копией правового акта органа контроля о проведении контрольного мероприятия с правовым актом органа контроля о приостановлении, возобновлении </w:t>
      </w:r>
      <w:r w:rsidRPr="00536F48">
        <w:rPr>
          <w:color w:val="000000" w:themeColor="text1"/>
        </w:rPr>
        <w:t>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lastRenderedPageBreak/>
        <w:t>е) не препятствовать руководителю, должностному лицу или иному работнику об</w:t>
      </w:r>
      <w:r w:rsidRPr="00536F48">
        <w:rPr>
          <w:color w:val="000000" w:themeColor="text1"/>
        </w:rPr>
        <w:t>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</w:t>
      </w:r>
      <w:r w:rsidRPr="00536F48">
        <w:rPr>
          <w:color w:val="000000" w:themeColor="text1"/>
        </w:rPr>
        <w:t>и, обследования) и давать пояснения по вопросам, относящимся к предмету контрольного мероприятия;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ж) направлять представления, предписания об устранении выявленных нарушений в случаях, предусмотренных бюджетным законодательством Российской Федерации;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spellStart"/>
      <w:r w:rsidRPr="00536F48">
        <w:rPr>
          <w:color w:val="000000" w:themeColor="text1"/>
        </w:rPr>
        <w:t>з</w:t>
      </w:r>
      <w:proofErr w:type="spellEnd"/>
      <w:r w:rsidRPr="00536F48">
        <w:rPr>
          <w:color w:val="000000" w:themeColor="text1"/>
        </w:rPr>
        <w:t>) на</w:t>
      </w:r>
      <w:r w:rsidRPr="00536F48">
        <w:rPr>
          <w:color w:val="000000" w:themeColor="text1"/>
        </w:rPr>
        <w:t>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и) осуществлять производство по делам об административных правонарушениях в порядке, установленном законодательством Ро</w:t>
      </w:r>
      <w:r w:rsidRPr="00536F48">
        <w:rPr>
          <w:color w:val="000000" w:themeColor="text1"/>
        </w:rPr>
        <w:t>ссийской Федерации об административных правонарушениях;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л)</w:t>
      </w:r>
      <w:r w:rsidRPr="00536F48">
        <w:rPr>
          <w:color w:val="000000" w:themeColor="text1"/>
        </w:rPr>
        <w:t xml:space="preserve">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 xml:space="preserve">м) направлять в адрес государственного органа </w:t>
      </w:r>
      <w:r w:rsidRPr="00536F48">
        <w:rPr>
          <w:color w:val="000000" w:themeColor="text1"/>
        </w:rPr>
        <w:t>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</w:t>
      </w:r>
      <w:r w:rsidRPr="00536F48">
        <w:rPr>
          <w:color w:val="000000" w:themeColor="text1"/>
        </w:rPr>
        <w:t>или) документы и иные материалы, подтверждающие такие факты.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1" w:name="Par78"/>
      <w:bookmarkEnd w:id="1"/>
      <w:r w:rsidRPr="00536F48">
        <w:rPr>
          <w:color w:val="000000" w:themeColor="text1"/>
        </w:rPr>
        <w:t>5. Должностные лица органа контроля при привлечении независимого эксперта (работника специализированной экспертной организации), специалиста иного государственного органа, не являющегос</w:t>
      </w:r>
      <w:r w:rsidRPr="00536F48">
        <w:rPr>
          <w:color w:val="000000" w:themeColor="text1"/>
        </w:rPr>
        <w:t>я органом контроля, специалиста учреждения, подведомственного органу контроля (далее - специалист),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</w:t>
      </w:r>
      <w:r w:rsidRPr="00536F48">
        <w:rPr>
          <w:color w:val="000000" w:themeColor="text1"/>
        </w:rPr>
        <w:t>пертизы: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а) высшее или среднее профессиональное образование по специальности, требуемой в области экспертизы;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б) стаж работы по специальности, требуемой в области экспертизы, не менее 3 лет;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в) квалификационный аттестат, лицензия или аккредитация, требуемы</w:t>
      </w:r>
      <w:r w:rsidRPr="00536F48">
        <w:rPr>
          <w:color w:val="000000" w:themeColor="text1"/>
        </w:rPr>
        <w:t>е в области экспертизы;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г) знание законодательства Российской Федерации, регулирующего предмет экспертизы;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spellStart"/>
      <w:r w:rsidRPr="00536F48">
        <w:rPr>
          <w:color w:val="000000" w:themeColor="text1"/>
        </w:rPr>
        <w:t>д</w:t>
      </w:r>
      <w:proofErr w:type="spellEnd"/>
      <w:r w:rsidRPr="00536F48">
        <w:rPr>
          <w:color w:val="000000" w:themeColor="text1"/>
        </w:rPr>
        <w:t>) умение использовать необходимые для подготовки и оформления экспертных заключений программно-технические средства;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е) навык работы с различными ис</w:t>
      </w:r>
      <w:r w:rsidRPr="00536F48">
        <w:rPr>
          <w:color w:val="000000" w:themeColor="text1"/>
        </w:rPr>
        <w:t xml:space="preserve">точниками информации, информационными ресурсами и технологиями, использования в профессиональной деятельности компьютерной техники, </w:t>
      </w:r>
      <w:r w:rsidRPr="00536F48">
        <w:rPr>
          <w:color w:val="000000" w:themeColor="text1"/>
        </w:rPr>
        <w:lastRenderedPageBreak/>
        <w:t>прикладных программных средств, современных средств телекоммуникации, информационно-справочных, информационно-поисковых сист</w:t>
      </w:r>
      <w:r w:rsidRPr="00536F48">
        <w:rPr>
          <w:color w:val="000000" w:themeColor="text1"/>
        </w:rPr>
        <w:t>ем, баз данных;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ж) специальные профессиональные навыки в зависимости от типа экспертизы.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bookmarkStart w:id="2" w:name="Par86"/>
      <w:bookmarkEnd w:id="2"/>
      <w:r w:rsidRPr="00536F48">
        <w:rPr>
          <w:color w:val="000000" w:themeColor="text1"/>
        </w:rPr>
        <w:t>6. Должностные лица органа контроля при привлечении специалиста обязаны провести проверку следующих обстоятельств, исключающих участие специалиста в контроль</w:t>
      </w:r>
      <w:r w:rsidRPr="00536F48">
        <w:rPr>
          <w:color w:val="000000" w:themeColor="text1"/>
        </w:rPr>
        <w:t>ном мероприятии: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а) заинтересованность специалиста в результатах контрольного мероприятия;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</w:t>
      </w:r>
      <w:r w:rsidRPr="00536F48">
        <w:rPr>
          <w:color w:val="000000" w:themeColor="text1"/>
        </w:rPr>
        <w:t>и);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г) признание лица, яв</w:t>
      </w:r>
      <w:r w:rsidRPr="00536F48">
        <w:rPr>
          <w:color w:val="000000" w:themeColor="text1"/>
        </w:rPr>
        <w:t>ляющегося специалистом, недееспособным или ограниченно дееспособным по решению суда;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spellStart"/>
      <w:r w:rsidRPr="00536F48">
        <w:rPr>
          <w:color w:val="000000" w:themeColor="text1"/>
        </w:rPr>
        <w:t>д</w:t>
      </w:r>
      <w:proofErr w:type="spellEnd"/>
      <w:r w:rsidRPr="00536F48">
        <w:rPr>
          <w:color w:val="000000" w:themeColor="text1"/>
        </w:rPr>
        <w:t xml:space="preserve">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</w:t>
      </w:r>
      <w:r w:rsidRPr="00536F48">
        <w:rPr>
          <w:color w:val="000000" w:themeColor="text1"/>
        </w:rPr>
        <w:t>с Федеральным законом "О контрактной системе в сфере закупок товаров, работ, услуг для обеспечения государственных и муниципальных нужд".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 xml:space="preserve">7. </w:t>
      </w:r>
      <w:proofErr w:type="gramStart"/>
      <w:r w:rsidRPr="00536F48">
        <w:rPr>
          <w:color w:val="000000" w:themeColor="text1"/>
        </w:rPr>
        <w:t xml:space="preserve">В случае отсутствия одного из указанных в </w:t>
      </w:r>
      <w:r w:rsidRPr="00536F48">
        <w:rPr>
          <w:color w:val="000000" w:themeColor="text1"/>
        </w:rPr>
        <w:t>пункте 5</w:t>
      </w:r>
      <w:r w:rsidRPr="00536F48">
        <w:rPr>
          <w:color w:val="000000" w:themeColor="text1"/>
        </w:rPr>
        <w:t xml:space="preserve"> стандарта условий, подтверждающих наличие у спе</w:t>
      </w:r>
      <w:r w:rsidRPr="00536F48">
        <w:rPr>
          <w:color w:val="000000" w:themeColor="text1"/>
        </w:rPr>
        <w:t xml:space="preserve">циалиста специальных знаний, опыта, квалификации, и (или) выявления одного из указанных в </w:t>
      </w:r>
      <w:r w:rsidRPr="00536F48">
        <w:rPr>
          <w:color w:val="000000" w:themeColor="text1"/>
        </w:rPr>
        <w:t>пункте 6</w:t>
      </w:r>
      <w:r w:rsidRPr="00536F48">
        <w:rPr>
          <w:color w:val="000000" w:themeColor="text1"/>
        </w:rPr>
        <w:t xml:space="preserve"> стандарта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</w:t>
      </w:r>
      <w:r w:rsidRPr="00536F48">
        <w:rPr>
          <w:color w:val="000000" w:themeColor="text1"/>
        </w:rPr>
        <w:t>циалиста обязаны отстранить от участия в контрольном мероприятии.</w:t>
      </w:r>
      <w:proofErr w:type="gramEnd"/>
    </w:p>
    <w:p w:rsidR="00000000" w:rsidRPr="00536F48" w:rsidRDefault="00A566CC">
      <w:pPr>
        <w:pStyle w:val="ConsPlusNormal"/>
        <w:jc w:val="center"/>
        <w:rPr>
          <w:color w:val="000000" w:themeColor="text1"/>
        </w:rPr>
      </w:pPr>
    </w:p>
    <w:p w:rsidR="00000000" w:rsidRPr="00536F48" w:rsidRDefault="00A566CC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III. Права и обязанности объектов контроля</w:t>
      </w:r>
    </w:p>
    <w:p w:rsidR="00000000" w:rsidRPr="00536F48" w:rsidRDefault="00A566CC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536F48">
        <w:rPr>
          <w:rFonts w:ascii="Times New Roman" w:hAnsi="Times New Roman" w:cs="Times New Roman"/>
          <w:color w:val="000000" w:themeColor="text1"/>
        </w:rPr>
        <w:t>(их должностных лиц)</w:t>
      </w: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8. Объекты контроля (их должностные лица) имеют право: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а) присутствовать при проведении контрольных действий по фактическому</w:t>
      </w:r>
      <w:r w:rsidRPr="00536F48">
        <w:rPr>
          <w:color w:val="000000" w:themeColor="text1"/>
        </w:rPr>
        <w:t xml:space="preserve">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</w:t>
      </w:r>
      <w:r w:rsidRPr="00536F48">
        <w:rPr>
          <w:color w:val="000000" w:themeColor="text1"/>
        </w:rPr>
        <w:t xml:space="preserve"> и основным вопросам, подлежащим изучению в ходе проведения контрольного мероприятия;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 xml:space="preserve">б)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</w:t>
      </w:r>
      <w:r w:rsidRPr="00536F48">
        <w:rPr>
          <w:color w:val="000000" w:themeColor="text1"/>
        </w:rPr>
        <w:t>правовыми актами;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в) представлять в орган контроля возражения в письменной форме на акт (заключение), оформленный по результатам проверки, ревизии (обследования).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9. Объекты контроля (их должностные лица) обязаны: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lastRenderedPageBreak/>
        <w:t>а) выполнять законные требования должностн</w:t>
      </w:r>
      <w:r w:rsidRPr="00536F48">
        <w:rPr>
          <w:color w:val="000000" w:themeColor="text1"/>
        </w:rPr>
        <w:t>ых лиц органа контроля;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gramStart"/>
      <w:r w:rsidRPr="00536F48">
        <w:rPr>
          <w:color w:val="000000" w:themeColor="text1"/>
        </w:rPr>
        <w:t>б) давать должностным лицам органа контроля объяснения в письменной или устной формах, необходимые для проведения контрольных мероприятий;</w:t>
      </w:r>
      <w:proofErr w:type="gramEnd"/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в) представлять своевременно и в полном объеме должностным лицам органа контроля по их запрос</w:t>
      </w:r>
      <w:r w:rsidRPr="00536F48">
        <w:rPr>
          <w:color w:val="000000" w:themeColor="text1"/>
        </w:rPr>
        <w:t>ам информацию, документы и материалы, необходимые для проведения контрольных мероприятий;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г)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</w:t>
      </w:r>
      <w:r w:rsidRPr="00536F48">
        <w:rPr>
          <w:color w:val="000000" w:themeColor="text1"/>
        </w:rPr>
        <w:t>бъекты контроля, а также доступ к объектам экспертизы и исследования;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spellStart"/>
      <w:r w:rsidRPr="00536F48">
        <w:rPr>
          <w:color w:val="000000" w:themeColor="text1"/>
        </w:rPr>
        <w:t>д</w:t>
      </w:r>
      <w:proofErr w:type="spellEnd"/>
      <w:r w:rsidRPr="00536F48">
        <w:rPr>
          <w:color w:val="000000" w:themeColor="text1"/>
        </w:rPr>
        <w:t>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е)</w:t>
      </w:r>
      <w:r w:rsidRPr="00536F48">
        <w:rPr>
          <w:color w:val="000000" w:themeColor="text1"/>
        </w:rPr>
        <w:t xml:space="preserve"> уведомлять должностных лиц, принимающих участие в проведении контрольных мероприятий, о фото- и видеосъемке, </w:t>
      </w:r>
      <w:proofErr w:type="spellStart"/>
      <w:r w:rsidRPr="00536F48">
        <w:rPr>
          <w:color w:val="000000" w:themeColor="text1"/>
        </w:rPr>
        <w:t>звуко</w:t>
      </w:r>
      <w:proofErr w:type="spellEnd"/>
      <w:r w:rsidRPr="00536F48">
        <w:rPr>
          <w:color w:val="000000" w:themeColor="text1"/>
        </w:rPr>
        <w:t>- и видеозаписи действий этих должностных лиц;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536F48">
        <w:rPr>
          <w:color w:val="000000" w:themeColor="text1"/>
        </w:rPr>
        <w:t>ж) предоставлять необходимый для осуществления контрольных мероприятий доступ к информационным</w:t>
      </w:r>
      <w:r w:rsidRPr="00536F48">
        <w:rPr>
          <w:color w:val="000000" w:themeColor="text1"/>
        </w:rPr>
        <w:t xml:space="preserve"> системам, владельцем или оператором которых является объект контроля;</w:t>
      </w:r>
    </w:p>
    <w:p w:rsidR="00000000" w:rsidRPr="00536F48" w:rsidRDefault="00A566CC">
      <w:pPr>
        <w:pStyle w:val="ConsPlusNormal"/>
        <w:spacing w:before="240"/>
        <w:ind w:firstLine="540"/>
        <w:jc w:val="both"/>
        <w:rPr>
          <w:color w:val="000000" w:themeColor="text1"/>
        </w:rPr>
      </w:pPr>
      <w:proofErr w:type="spellStart"/>
      <w:r w:rsidRPr="00536F48">
        <w:rPr>
          <w:color w:val="000000" w:themeColor="text1"/>
        </w:rPr>
        <w:t>з</w:t>
      </w:r>
      <w:proofErr w:type="spellEnd"/>
      <w:r w:rsidRPr="00536F48">
        <w:rPr>
          <w:color w:val="000000" w:themeColor="text1"/>
        </w:rPr>
        <w:t>) не совершать действий (бездействия), направленных на воспрепятствование проведению контрольного мероприятия.</w:t>
      </w:r>
    </w:p>
    <w:p w:rsidR="00000000" w:rsidRPr="00536F48" w:rsidRDefault="00A566CC">
      <w:pPr>
        <w:pStyle w:val="ConsPlusNormal"/>
        <w:jc w:val="both"/>
        <w:rPr>
          <w:color w:val="000000" w:themeColor="text1"/>
        </w:rPr>
      </w:pPr>
    </w:p>
    <w:p w:rsidR="00000000" w:rsidRPr="00536F48" w:rsidRDefault="00A566CC">
      <w:pPr>
        <w:pStyle w:val="ConsPlusNormal"/>
        <w:jc w:val="both"/>
        <w:rPr>
          <w:color w:val="000000" w:themeColor="text1"/>
        </w:rPr>
      </w:pPr>
    </w:p>
    <w:p w:rsidR="00A566CC" w:rsidRPr="00536F48" w:rsidRDefault="00A566CC">
      <w:pPr>
        <w:pStyle w:val="ConsPlusNormal"/>
        <w:pBdr>
          <w:top w:val="single" w:sz="6" w:space="0" w:color="auto"/>
        </w:pBdr>
        <w:spacing w:before="100" w:after="100"/>
        <w:jc w:val="both"/>
        <w:rPr>
          <w:color w:val="000000" w:themeColor="text1"/>
          <w:sz w:val="2"/>
          <w:szCs w:val="2"/>
        </w:rPr>
      </w:pPr>
    </w:p>
    <w:sectPr w:rsidR="00A566CC" w:rsidRPr="00536F48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6CC" w:rsidRDefault="00A566CC">
      <w:pPr>
        <w:spacing w:after="0" w:line="240" w:lineRule="auto"/>
      </w:pPr>
      <w:r>
        <w:separator/>
      </w:r>
    </w:p>
  </w:endnote>
  <w:endnote w:type="continuationSeparator" w:id="0">
    <w:p w:rsidR="00A566CC" w:rsidRDefault="00A56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6CC" w:rsidRDefault="00A566CC">
      <w:pPr>
        <w:spacing w:after="0" w:line="240" w:lineRule="auto"/>
      </w:pPr>
      <w:r>
        <w:separator/>
      </w:r>
    </w:p>
  </w:footnote>
  <w:footnote w:type="continuationSeparator" w:id="0">
    <w:p w:rsidR="00A566CC" w:rsidRDefault="00A566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3736D0"/>
    <w:rsid w:val="003736D0"/>
    <w:rsid w:val="00536F48"/>
    <w:rsid w:val="00A5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36F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6F48"/>
  </w:style>
  <w:style w:type="paragraph" w:styleId="a5">
    <w:name w:val="footer"/>
    <w:basedOn w:val="a"/>
    <w:link w:val="a6"/>
    <w:uiPriority w:val="99"/>
    <w:semiHidden/>
    <w:unhideWhenUsed/>
    <w:rsid w:val="00536F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6F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2085</Words>
  <Characters>11885</Characters>
  <Application>Microsoft Office Word</Application>
  <DocSecurity>2</DocSecurity>
  <Lines>99</Lines>
  <Paragraphs>27</Paragraphs>
  <ScaleCrop>false</ScaleCrop>
  <Company>КонсультантПлюс Версия 4018.00.50</Company>
  <LinksUpToDate>false</LinksUpToDate>
  <CharactersWithSpaces>13943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06.02.2020 N 100"Об утверждении федерального стандарта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</dc:title>
  <dc:creator>Ольга Савченко</dc:creator>
  <cp:lastModifiedBy>Ольга Савченко</cp:lastModifiedBy>
  <cp:revision>2</cp:revision>
  <dcterms:created xsi:type="dcterms:W3CDTF">2020-02-16T14:26:00Z</dcterms:created>
  <dcterms:modified xsi:type="dcterms:W3CDTF">2020-02-16T14:26:00Z</dcterms:modified>
</cp:coreProperties>
</file>